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5CD416DB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A5606E">
        <w:rPr>
          <w:rFonts w:asciiTheme="minorHAnsi" w:hAnsiTheme="minorHAnsi" w:cstheme="minorHAnsi"/>
          <w:b/>
        </w:rPr>
        <w:t>DRAFT</w:t>
      </w:r>
    </w:p>
    <w:p w14:paraId="72D022F9" w14:textId="4371ED19" w:rsidR="006F5023" w:rsidRDefault="0028205C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June 26</w:t>
      </w:r>
      <w:r w:rsidRPr="0028205C">
        <w:rPr>
          <w:rFonts w:asciiTheme="minorHAnsi" w:hAnsiTheme="minorHAnsi" w:cstheme="minorHAnsi"/>
          <w:b/>
          <w:bCs/>
          <w:vertAlign w:val="superscript"/>
        </w:rPr>
        <w:t>th</w:t>
      </w:r>
      <w:r w:rsidR="00DD1A70">
        <w:rPr>
          <w:rFonts w:asciiTheme="minorHAnsi" w:hAnsiTheme="minorHAnsi" w:cstheme="minorHAnsi"/>
          <w:b/>
          <w:bCs/>
        </w:rPr>
        <w:t xml:space="preserve">, </w:t>
      </w:r>
      <w:r w:rsidR="000E5A82">
        <w:rPr>
          <w:rFonts w:asciiTheme="minorHAnsi" w:hAnsiTheme="minorHAnsi" w:cstheme="minorHAnsi"/>
          <w:b/>
          <w:bCs/>
        </w:rPr>
        <w:t>2024</w:t>
      </w:r>
      <w:r w:rsidR="006F5023">
        <w:rPr>
          <w:rFonts w:asciiTheme="minorHAnsi" w:hAnsiTheme="minorHAnsi" w:cstheme="minorHAnsi"/>
          <w:b/>
          <w:bCs/>
        </w:rPr>
        <w:t xml:space="preserve"> </w:t>
      </w:r>
    </w:p>
    <w:p w14:paraId="763851E9" w14:textId="77777777" w:rsidR="0008584C" w:rsidRDefault="0008584C" w:rsidP="0008584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9AB57C5" w14:textId="1CDB29C8" w:rsidR="0008584C" w:rsidRDefault="0008584C" w:rsidP="0008584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>Stacy Smith</w:t>
      </w:r>
      <w:r w:rsidRPr="00BB79B5">
        <w:rPr>
          <w:rFonts w:asciiTheme="minorHAnsi" w:hAnsiTheme="minorHAnsi" w:cstheme="minorHAnsi"/>
          <w:sz w:val="22"/>
          <w:szCs w:val="22"/>
        </w:rPr>
        <w:t>, President; J</w:t>
      </w:r>
      <w:r>
        <w:rPr>
          <w:rFonts w:asciiTheme="minorHAnsi" w:hAnsiTheme="minorHAnsi" w:cstheme="minorHAnsi"/>
          <w:sz w:val="22"/>
          <w:szCs w:val="22"/>
        </w:rPr>
        <w:t>ulia Klossner</w:t>
      </w:r>
      <w:r w:rsidRPr="00BB79B5">
        <w:rPr>
          <w:rFonts w:asciiTheme="minorHAnsi" w:hAnsiTheme="minorHAnsi" w:cstheme="minorHAnsi"/>
          <w:sz w:val="22"/>
          <w:szCs w:val="22"/>
        </w:rPr>
        <w:t xml:space="preserve">, Vice President; </w:t>
      </w:r>
      <w:r w:rsidR="0028205C">
        <w:rPr>
          <w:rFonts w:asciiTheme="minorHAnsi" w:hAnsiTheme="minorHAnsi" w:cstheme="minorHAnsi"/>
          <w:sz w:val="22"/>
          <w:szCs w:val="22"/>
        </w:rPr>
        <w:t xml:space="preserve">Secretary, Joanne Reszka; </w:t>
      </w:r>
      <w:r>
        <w:rPr>
          <w:rFonts w:asciiTheme="minorHAnsi" w:hAnsiTheme="minorHAnsi" w:cstheme="minorHAnsi"/>
          <w:sz w:val="22"/>
          <w:szCs w:val="22"/>
        </w:rPr>
        <w:t>Sam Pharo, Executive Director; Board members:  Deirdre Alderfer; Lauren Mauro Mellon</w:t>
      </w:r>
      <w:r w:rsidR="0032337F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Lisa Menz</w:t>
      </w:r>
      <w:r w:rsidR="0032337F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Shereen White. </w:t>
      </w:r>
      <w:r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DD1A70">
        <w:rPr>
          <w:rFonts w:asciiTheme="minorHAnsi" w:hAnsiTheme="minorHAnsi" w:cstheme="minorHAnsi"/>
          <w:sz w:val="22"/>
          <w:szCs w:val="22"/>
        </w:rPr>
        <w:t xml:space="preserve">On Zoom:  John Schuster, Treasurer.  </w:t>
      </w:r>
      <w:r w:rsidR="000E5A82">
        <w:rPr>
          <w:rFonts w:asciiTheme="minorHAnsi" w:hAnsiTheme="minorHAnsi" w:cstheme="minorHAnsi"/>
          <w:sz w:val="22"/>
          <w:szCs w:val="22"/>
        </w:rPr>
        <w:t xml:space="preserve">Excused:  </w:t>
      </w:r>
      <w:r w:rsidR="0028205C">
        <w:rPr>
          <w:rFonts w:asciiTheme="minorHAnsi" w:hAnsiTheme="minorHAnsi" w:cstheme="minorHAnsi"/>
          <w:sz w:val="22"/>
          <w:szCs w:val="22"/>
        </w:rPr>
        <w:t xml:space="preserve">Christopher Whitney. </w:t>
      </w:r>
      <w:r w:rsidR="000E5A82">
        <w:rPr>
          <w:rFonts w:asciiTheme="minorHAnsi" w:hAnsiTheme="minorHAnsi" w:cstheme="minorHAnsi"/>
          <w:sz w:val="22"/>
          <w:szCs w:val="22"/>
        </w:rPr>
        <w:t xml:space="preserve"> </w:t>
      </w:r>
      <w:r w:rsidRPr="00BB79B5">
        <w:rPr>
          <w:rFonts w:asciiTheme="minorHAnsi" w:hAnsiTheme="minorHAnsi" w:cstheme="minorHAnsi"/>
          <w:sz w:val="22"/>
          <w:szCs w:val="22"/>
        </w:rPr>
        <w:t xml:space="preserve">Also attending: </w:t>
      </w:r>
      <w:proofErr w:type="spellStart"/>
      <w:r w:rsidRPr="00BB79B5">
        <w:rPr>
          <w:rFonts w:asciiTheme="minorHAnsi" w:hAnsiTheme="minorHAnsi" w:cstheme="minorHAnsi"/>
          <w:sz w:val="22"/>
          <w:szCs w:val="22"/>
        </w:rPr>
        <w:t>Pam</w:t>
      </w:r>
      <w:r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BB79B5">
        <w:rPr>
          <w:rFonts w:asciiTheme="minorHAnsi" w:hAnsiTheme="minorHAnsi" w:cstheme="minorHAnsi"/>
          <w:sz w:val="22"/>
          <w:szCs w:val="22"/>
        </w:rPr>
        <w:t xml:space="preserve"> Kerr (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BB79B5">
        <w:rPr>
          <w:rFonts w:asciiTheme="minorHAnsi" w:hAnsiTheme="minorHAnsi" w:cstheme="minorHAnsi"/>
          <w:sz w:val="22"/>
          <w:szCs w:val="22"/>
        </w:rPr>
        <w:t>riends of the Library)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F1596" w14:textId="77777777" w:rsidR="0037094C" w:rsidRPr="00BB79B5" w:rsidRDefault="0037094C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F72B958" w14:textId="5919F6E4" w:rsidR="0056396F" w:rsidRPr="00BB79B5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6396F" w:rsidRPr="00BB79B5">
        <w:rPr>
          <w:rFonts w:asciiTheme="minorHAnsi" w:hAnsiTheme="minorHAnsi" w:cstheme="minorHAnsi"/>
          <w:b/>
          <w:bCs/>
          <w:sz w:val="22"/>
          <w:szCs w:val="22"/>
        </w:rPr>
        <w:t>ALL TO ORDER</w:t>
      </w:r>
      <w:r w:rsidR="0056396F" w:rsidRPr="00BB79B5">
        <w:rPr>
          <w:rFonts w:asciiTheme="minorHAnsi" w:hAnsiTheme="minorHAnsi" w:cstheme="minorHAnsi"/>
          <w:sz w:val="22"/>
          <w:szCs w:val="22"/>
        </w:rPr>
        <w:t xml:space="preserve"> – </w:t>
      </w:r>
      <w:r w:rsidR="00D14D9F">
        <w:rPr>
          <w:rFonts w:asciiTheme="minorHAnsi" w:hAnsiTheme="minorHAnsi" w:cstheme="minorHAnsi"/>
          <w:sz w:val="22"/>
          <w:szCs w:val="22"/>
        </w:rPr>
        <w:t>Stacy Smith</w:t>
      </w:r>
      <w:r w:rsidR="000E5A8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029978" w14:textId="7C882454" w:rsidR="0022390A" w:rsidRPr="00FF72EA" w:rsidRDefault="0056396F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665BD9">
        <w:rPr>
          <w:rFonts w:asciiTheme="minorHAnsi" w:hAnsiTheme="minorHAnsi" w:cstheme="minorHAnsi"/>
          <w:sz w:val="22"/>
          <w:szCs w:val="22"/>
        </w:rPr>
        <w:t>Stacy</w:t>
      </w:r>
      <w:r w:rsidRPr="00BB79B5">
        <w:rPr>
          <w:rFonts w:asciiTheme="minorHAnsi" w:hAnsiTheme="minorHAnsi" w:cstheme="minorHAnsi"/>
          <w:sz w:val="22"/>
          <w:szCs w:val="22"/>
        </w:rPr>
        <w:t xml:space="preserve"> at</w:t>
      </w:r>
      <w:r w:rsidR="00B337B4"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32337F">
        <w:rPr>
          <w:rFonts w:asciiTheme="minorHAnsi" w:hAnsiTheme="minorHAnsi" w:cstheme="minorHAnsi"/>
          <w:sz w:val="22"/>
          <w:szCs w:val="22"/>
        </w:rPr>
        <w:t>5:19 p.m.</w:t>
      </w:r>
    </w:p>
    <w:p w14:paraId="747FFE50" w14:textId="77777777" w:rsidR="00FF72EA" w:rsidRDefault="00FF72EA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17E91DB" w14:textId="3113BBDA" w:rsidR="008F3B98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MOTION TO ACCEPT MINUTES </w:t>
      </w:r>
      <w:r>
        <w:rPr>
          <w:rFonts w:asciiTheme="minorHAnsi" w:hAnsiTheme="minorHAnsi" w:cstheme="minorHAnsi"/>
          <w:sz w:val="22"/>
          <w:szCs w:val="22"/>
        </w:rPr>
        <w:t>– Stacy Smith</w:t>
      </w:r>
    </w:p>
    <w:p w14:paraId="3D0C638A" w14:textId="18B657FF" w:rsidR="008F3B98" w:rsidRDefault="008F3B98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F72EA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FF72EA">
        <w:rPr>
          <w:rFonts w:asciiTheme="minorHAnsi" w:hAnsiTheme="minorHAnsi" w:cstheme="minorHAnsi"/>
          <w:sz w:val="22"/>
          <w:szCs w:val="22"/>
        </w:rPr>
        <w:t xml:space="preserve"> to accept the minutes of the meeting</w:t>
      </w:r>
      <w:r w:rsidR="00164F1A">
        <w:rPr>
          <w:rFonts w:asciiTheme="minorHAnsi" w:hAnsiTheme="minorHAnsi" w:cstheme="minorHAnsi"/>
          <w:sz w:val="22"/>
          <w:szCs w:val="22"/>
        </w:rPr>
        <w:t xml:space="preserve"> by</w:t>
      </w:r>
      <w:r w:rsidR="000E5A82">
        <w:rPr>
          <w:rFonts w:asciiTheme="minorHAnsi" w:hAnsiTheme="minorHAnsi" w:cstheme="minorHAnsi"/>
          <w:sz w:val="22"/>
          <w:szCs w:val="22"/>
        </w:rPr>
        <w:t xml:space="preserve"> </w:t>
      </w:r>
      <w:r w:rsidR="0032337F">
        <w:rPr>
          <w:rFonts w:asciiTheme="minorHAnsi" w:hAnsiTheme="minorHAnsi" w:cstheme="minorHAnsi"/>
          <w:sz w:val="22"/>
          <w:szCs w:val="22"/>
        </w:rPr>
        <w:t>S</w:t>
      </w:r>
      <w:r w:rsidR="00FD606C">
        <w:rPr>
          <w:rFonts w:asciiTheme="minorHAnsi" w:hAnsiTheme="minorHAnsi" w:cstheme="minorHAnsi"/>
          <w:sz w:val="22"/>
          <w:szCs w:val="22"/>
        </w:rPr>
        <w:t xml:space="preserve">hereen </w:t>
      </w:r>
      <w:r w:rsidR="0032337F">
        <w:rPr>
          <w:rFonts w:asciiTheme="minorHAnsi" w:hAnsiTheme="minorHAnsi" w:cstheme="minorHAnsi"/>
          <w:sz w:val="22"/>
          <w:szCs w:val="22"/>
        </w:rPr>
        <w:t>W</w:t>
      </w:r>
      <w:r w:rsidR="00FD606C">
        <w:rPr>
          <w:rFonts w:asciiTheme="minorHAnsi" w:hAnsiTheme="minorHAnsi" w:cstheme="minorHAnsi"/>
          <w:sz w:val="22"/>
          <w:szCs w:val="22"/>
        </w:rPr>
        <w:t>hite</w:t>
      </w:r>
      <w:r w:rsidRPr="00FF72EA">
        <w:rPr>
          <w:rFonts w:asciiTheme="minorHAnsi" w:hAnsiTheme="minorHAnsi" w:cstheme="minorHAnsi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FF72EA">
        <w:rPr>
          <w:rFonts w:asciiTheme="minorHAnsi" w:hAnsiTheme="minorHAnsi" w:cstheme="minorHAnsi"/>
          <w:sz w:val="22"/>
          <w:szCs w:val="22"/>
        </w:rPr>
        <w:t xml:space="preserve"> by</w:t>
      </w:r>
      <w:r w:rsidR="000E5A82">
        <w:rPr>
          <w:rFonts w:asciiTheme="minorHAnsi" w:hAnsiTheme="minorHAnsi" w:cstheme="minorHAnsi"/>
          <w:sz w:val="22"/>
          <w:szCs w:val="22"/>
        </w:rPr>
        <w:t xml:space="preserve"> </w:t>
      </w:r>
      <w:r w:rsidR="0032337F">
        <w:rPr>
          <w:rFonts w:asciiTheme="minorHAnsi" w:hAnsiTheme="minorHAnsi" w:cstheme="minorHAnsi"/>
          <w:sz w:val="22"/>
          <w:szCs w:val="22"/>
        </w:rPr>
        <w:t>L</w:t>
      </w:r>
      <w:r w:rsidR="00FD606C">
        <w:rPr>
          <w:rFonts w:asciiTheme="minorHAnsi" w:hAnsiTheme="minorHAnsi" w:cstheme="minorHAnsi"/>
          <w:sz w:val="22"/>
          <w:szCs w:val="22"/>
        </w:rPr>
        <w:t>auren Mauro Mellon</w:t>
      </w:r>
      <w:r w:rsidRPr="00FF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FF72EA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D8D2F06" w14:textId="77777777" w:rsidR="001A2B82" w:rsidRDefault="001A2B82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1A2B82">
        <w:rPr>
          <w:rFonts w:asciiTheme="minorHAnsi" w:hAnsiTheme="minorHAnsi" w:cstheme="minorHAnsi"/>
          <w:b/>
          <w:bCs/>
          <w:sz w:val="22"/>
          <w:szCs w:val="22"/>
        </w:rPr>
        <w:t>FRIENDS’ REPORT</w:t>
      </w:r>
      <w:r w:rsidR="00A869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9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A8696A">
        <w:rPr>
          <w:rFonts w:asciiTheme="minorHAnsi" w:hAnsiTheme="minorHAnsi" w:cstheme="minorHAnsi"/>
          <w:sz w:val="22"/>
          <w:szCs w:val="22"/>
        </w:rPr>
        <w:t>Pamm</w:t>
      </w:r>
      <w:proofErr w:type="spellEnd"/>
      <w:r w:rsidR="00A8696A">
        <w:rPr>
          <w:rFonts w:asciiTheme="minorHAnsi" w:hAnsiTheme="minorHAnsi" w:cstheme="minorHAnsi"/>
          <w:sz w:val="22"/>
          <w:szCs w:val="22"/>
        </w:rPr>
        <w:t xml:space="preserve"> Kerr</w:t>
      </w:r>
    </w:p>
    <w:p w14:paraId="7EFB0217" w14:textId="5B6225BD" w:rsidR="0032337F" w:rsidRPr="00D0483F" w:rsidRDefault="0032337F" w:rsidP="00D0483F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0483F">
        <w:rPr>
          <w:rFonts w:asciiTheme="minorHAnsi" w:hAnsiTheme="minorHAnsi" w:cstheme="minorHAnsi"/>
          <w:sz w:val="22"/>
          <w:szCs w:val="22"/>
        </w:rPr>
        <w:t xml:space="preserve">Kristin </w:t>
      </w:r>
      <w:r w:rsidR="00FD606C">
        <w:rPr>
          <w:rFonts w:asciiTheme="minorHAnsi" w:hAnsiTheme="minorHAnsi" w:cstheme="minorHAnsi"/>
          <w:sz w:val="22"/>
          <w:szCs w:val="22"/>
        </w:rPr>
        <w:t xml:space="preserve">has </w:t>
      </w:r>
      <w:r w:rsidRPr="00D0483F">
        <w:rPr>
          <w:rFonts w:asciiTheme="minorHAnsi" w:hAnsiTheme="minorHAnsi" w:cstheme="minorHAnsi"/>
          <w:sz w:val="22"/>
          <w:szCs w:val="22"/>
        </w:rPr>
        <w:t>asked for Book Sale volunteers for any week</w:t>
      </w:r>
      <w:r w:rsidR="00D0483F">
        <w:rPr>
          <w:rFonts w:asciiTheme="minorHAnsi" w:hAnsiTheme="minorHAnsi" w:cstheme="minorHAnsi"/>
          <w:sz w:val="22"/>
          <w:szCs w:val="22"/>
        </w:rPr>
        <w:t>end</w:t>
      </w:r>
      <w:r w:rsidRPr="00D0483F">
        <w:rPr>
          <w:rFonts w:asciiTheme="minorHAnsi" w:hAnsiTheme="minorHAnsi" w:cstheme="minorHAnsi"/>
          <w:sz w:val="22"/>
          <w:szCs w:val="22"/>
        </w:rPr>
        <w:t xml:space="preserve"> this summer.  </w:t>
      </w:r>
      <w:proofErr w:type="spellStart"/>
      <w:r w:rsidRPr="00D0483F">
        <w:rPr>
          <w:rFonts w:asciiTheme="minorHAnsi" w:hAnsiTheme="minorHAnsi" w:cstheme="minorHAnsi"/>
          <w:sz w:val="22"/>
          <w:szCs w:val="22"/>
        </w:rPr>
        <w:t>Pamm</w:t>
      </w:r>
      <w:proofErr w:type="spellEnd"/>
      <w:r w:rsidRPr="00D0483F">
        <w:rPr>
          <w:rFonts w:asciiTheme="minorHAnsi" w:hAnsiTheme="minorHAnsi" w:cstheme="minorHAnsi"/>
          <w:sz w:val="22"/>
          <w:szCs w:val="22"/>
        </w:rPr>
        <w:t xml:space="preserve"> is looking for contributors to the </w:t>
      </w:r>
      <w:r w:rsidR="00FD606C">
        <w:rPr>
          <w:rFonts w:asciiTheme="minorHAnsi" w:hAnsiTheme="minorHAnsi" w:cstheme="minorHAnsi"/>
          <w:sz w:val="22"/>
          <w:szCs w:val="22"/>
        </w:rPr>
        <w:t xml:space="preserve">New Hope themed </w:t>
      </w:r>
      <w:r w:rsidR="00D0483F">
        <w:rPr>
          <w:rFonts w:asciiTheme="minorHAnsi" w:hAnsiTheme="minorHAnsi" w:cstheme="minorHAnsi"/>
          <w:sz w:val="22"/>
          <w:szCs w:val="22"/>
        </w:rPr>
        <w:t xml:space="preserve">FOL </w:t>
      </w:r>
      <w:r w:rsidRPr="00D0483F">
        <w:rPr>
          <w:rFonts w:asciiTheme="minorHAnsi" w:hAnsiTheme="minorHAnsi" w:cstheme="minorHAnsi"/>
          <w:sz w:val="22"/>
          <w:szCs w:val="22"/>
        </w:rPr>
        <w:t xml:space="preserve">book </w:t>
      </w:r>
      <w:r w:rsidR="00D0483F">
        <w:rPr>
          <w:rFonts w:asciiTheme="minorHAnsi" w:hAnsiTheme="minorHAnsi" w:cstheme="minorHAnsi"/>
          <w:sz w:val="22"/>
          <w:szCs w:val="22"/>
        </w:rPr>
        <w:t>to be published in the Fall. Any literary contributions gratefully received.</w:t>
      </w:r>
      <w:r w:rsidRPr="00D0483F">
        <w:rPr>
          <w:rFonts w:asciiTheme="minorHAnsi" w:hAnsiTheme="minorHAnsi" w:cstheme="minorHAnsi"/>
          <w:sz w:val="22"/>
          <w:szCs w:val="22"/>
        </w:rPr>
        <w:t xml:space="preserve">  Stacy thanked and congratulated the FOL on their participation in the Pride parade.</w:t>
      </w:r>
    </w:p>
    <w:p w14:paraId="59374EEC" w14:textId="77777777" w:rsidR="00AB1673" w:rsidRDefault="00AB1673" w:rsidP="00AB167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B502CA8" w14:textId="1E63D293" w:rsidR="0022390A" w:rsidRPr="0032337F" w:rsidRDefault="0022390A" w:rsidP="00AB167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B1673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AB1673">
        <w:rPr>
          <w:rFonts w:asciiTheme="minorHAnsi" w:hAnsiTheme="minorHAnsi" w:cstheme="minorHAnsi"/>
          <w:sz w:val="22"/>
          <w:szCs w:val="22"/>
        </w:rPr>
        <w:t>–</w:t>
      </w:r>
      <w:r w:rsidRPr="00AB1673">
        <w:t xml:space="preserve"> </w:t>
      </w:r>
      <w:r w:rsidRPr="0032337F">
        <w:rPr>
          <w:rFonts w:asciiTheme="minorHAnsi" w:hAnsiTheme="minorHAnsi" w:cstheme="minorHAnsi"/>
          <w:sz w:val="22"/>
          <w:szCs w:val="22"/>
        </w:rPr>
        <w:t>John Schuster</w:t>
      </w:r>
    </w:p>
    <w:p w14:paraId="264C8188" w14:textId="77777777" w:rsidR="00AB1673" w:rsidRPr="00AB1673" w:rsidRDefault="00AB1673" w:rsidP="00AB1673">
      <w:pPr>
        <w:pStyle w:val="ListParagraph"/>
      </w:pPr>
    </w:p>
    <w:p w14:paraId="285C324A" w14:textId="77777777" w:rsidR="00AB1673" w:rsidRPr="00AB1673" w:rsidRDefault="00AB1673" w:rsidP="00AB1673">
      <w:pPr>
        <w:pStyle w:val="ListParagraph"/>
        <w:numPr>
          <w:ilvl w:val="0"/>
          <w:numId w:val="19"/>
        </w:num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AB1673">
        <w:rPr>
          <w:rFonts w:asciiTheme="minorHAnsi" w:hAnsiTheme="minorHAnsi" w:cstheme="minorHAnsi"/>
          <w:b/>
          <w:sz w:val="22"/>
          <w:szCs w:val="22"/>
        </w:rPr>
        <w:t xml:space="preserve">Operations </w:t>
      </w:r>
    </w:p>
    <w:p w14:paraId="7402134D" w14:textId="77777777" w:rsidR="00AB1673" w:rsidRPr="00AB1673" w:rsidRDefault="00AB1673" w:rsidP="00AB1673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B1673">
        <w:rPr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AB167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1022A06" w14:textId="73143462" w:rsidR="00AB1673" w:rsidRPr="00AB1673" w:rsidRDefault="00AB1673" w:rsidP="00AB1673">
      <w:pPr>
        <w:ind w:left="720"/>
        <w:rPr>
          <w:rFonts w:asciiTheme="minorHAnsi" w:hAnsiTheme="minorHAnsi" w:cstheme="minorHAnsi"/>
          <w:sz w:val="22"/>
          <w:szCs w:val="22"/>
        </w:rPr>
      </w:pPr>
      <w:r w:rsidRPr="00AB1673">
        <w:rPr>
          <w:rFonts w:asciiTheme="minorHAnsi" w:hAnsiTheme="minorHAnsi" w:cstheme="minorHAnsi"/>
          <w:sz w:val="22"/>
          <w:szCs w:val="22"/>
        </w:rPr>
        <w:t xml:space="preserve">Excluding investment activity, May revenues totaled approximately $41,500.  May revenues are primarily attributable to a contribution from New Hope of approximately $32,250, and individual contributions of approximately $8,100. Proceeds from the Breakfast fundraiser </w:t>
      </w:r>
      <w:proofErr w:type="gramStart"/>
      <w:r w:rsidRPr="00AB1673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AB1673">
        <w:rPr>
          <w:rFonts w:asciiTheme="minorHAnsi" w:hAnsiTheme="minorHAnsi" w:cstheme="minorHAnsi"/>
          <w:sz w:val="22"/>
          <w:szCs w:val="22"/>
        </w:rPr>
        <w:t xml:space="preserve"> expected to be approximately $930, of which approximately $600 was recorded in May.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B1673">
        <w:rPr>
          <w:rFonts w:asciiTheme="minorHAnsi" w:hAnsiTheme="minorHAnsi" w:cstheme="minorHAnsi"/>
          <w:sz w:val="22"/>
          <w:szCs w:val="22"/>
        </w:rPr>
        <w:t>May expenses were approximately $24,700.  There were no significant unbudgeted expenses in May. We are approximately $5,000 behind budget for books and other material.</w:t>
      </w:r>
    </w:p>
    <w:p w14:paraId="7CFFD7C2" w14:textId="77777777" w:rsidR="00AB1673" w:rsidRDefault="00AB1673" w:rsidP="00AB167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B132503" w14:textId="222EEB26" w:rsidR="00AB1673" w:rsidRDefault="00AB1673" w:rsidP="00AB1673">
      <w:pPr>
        <w:ind w:left="720"/>
        <w:rPr>
          <w:rFonts w:asciiTheme="minorHAnsi" w:hAnsiTheme="minorHAnsi" w:cstheme="minorHAnsi"/>
          <w:sz w:val="22"/>
          <w:szCs w:val="22"/>
        </w:rPr>
      </w:pPr>
      <w:r w:rsidRPr="00AB1673">
        <w:rPr>
          <w:rFonts w:asciiTheme="minorHAnsi" w:hAnsiTheme="minorHAnsi" w:cstheme="minorHAnsi"/>
          <w:b/>
          <w:sz w:val="22"/>
          <w:szCs w:val="22"/>
        </w:rPr>
        <w:t xml:space="preserve">Balance sheet:  </w:t>
      </w:r>
      <w:r w:rsidRPr="00AB1673">
        <w:rPr>
          <w:rFonts w:asciiTheme="minorHAnsi" w:hAnsiTheme="minorHAnsi" w:cstheme="minorHAnsi"/>
          <w:sz w:val="22"/>
          <w:szCs w:val="22"/>
        </w:rPr>
        <w:t xml:space="preserve">Cash on hand of $168,398 increased approximately $18,000 at the end of May and provides expense coverage for approximately 7 months.  Net worth was approximately $2.7 million as of May 31, 2024.  The net worth calculation </w:t>
      </w:r>
      <w:r w:rsidRPr="00AB1673">
        <w:rPr>
          <w:rFonts w:asciiTheme="minorHAnsi" w:hAnsiTheme="minorHAnsi" w:cstheme="minorHAnsi"/>
          <w:sz w:val="22"/>
          <w:szCs w:val="22"/>
          <w:u w:val="single"/>
        </w:rPr>
        <w:t>does</w:t>
      </w:r>
      <w:r w:rsidRPr="00AB1673">
        <w:rPr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</w:p>
    <w:p w14:paraId="687EF27C" w14:textId="77777777" w:rsidR="00AB1673" w:rsidRPr="00AB1673" w:rsidRDefault="00AB1673" w:rsidP="00AB167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8E5C86F" w14:textId="77777777" w:rsidR="00D0483F" w:rsidRPr="00D0483F" w:rsidRDefault="00AB1673" w:rsidP="00D0483F">
      <w:pPr>
        <w:pStyle w:val="ListParagraph"/>
        <w:numPr>
          <w:ilvl w:val="0"/>
          <w:numId w:val="19"/>
        </w:numPr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D0483F">
        <w:rPr>
          <w:rFonts w:asciiTheme="minorHAnsi" w:hAnsiTheme="minorHAnsi" w:cstheme="minorHAnsi"/>
          <w:b/>
          <w:sz w:val="22"/>
          <w:szCs w:val="22"/>
        </w:rPr>
        <w:t>Investments</w:t>
      </w:r>
      <w:r w:rsidR="00D0483F">
        <w:rPr>
          <w:rFonts w:asciiTheme="minorHAnsi" w:hAnsiTheme="minorHAnsi" w:cstheme="minorHAnsi"/>
          <w:b/>
          <w:sz w:val="22"/>
          <w:szCs w:val="22"/>
        </w:rPr>
        <w:t>:</w:t>
      </w:r>
    </w:p>
    <w:p w14:paraId="4331D92D" w14:textId="5ACAF8E4" w:rsidR="00AB1673" w:rsidRDefault="00AB1673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D0483F">
        <w:rPr>
          <w:rFonts w:asciiTheme="minorHAnsi" w:hAnsiTheme="minorHAnsi" w:cstheme="minorHAnsi"/>
          <w:sz w:val="22"/>
          <w:szCs w:val="22"/>
        </w:rPr>
        <w:t xml:space="preserve">The unrestricted endowment balance at the end of May was $1,628,134.  The Vanguard stock and bond funds increased in May and have increased 6% since January 1, 2024.  The Library’s Vanguard portfolio of four stock and bond index funds is designed to produce solid returns over time, rather than react to short-term market movements. The restricted endowment balance was $132,278 at the end of May.  The restricted endowment fund is invested in the same Vanguard stock and bond funds as the unrestricted endowment fund, so it has had a similar overall experience as the unrestricted endowment fund.   The non-endowment general fund balance was $37,372 at the end of May 2024.  </w:t>
      </w:r>
    </w:p>
    <w:p w14:paraId="123E160A" w14:textId="77777777" w:rsidR="005369EE" w:rsidRDefault="005369EE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</w:p>
    <w:p w14:paraId="1E052E21" w14:textId="2D0E56E1" w:rsidR="005369EE" w:rsidRDefault="005369EE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After SOFA, general contributions, SOFA, etc. we are on a par with last year.  Expenses came in at $500 which is much lower than mailed.</w:t>
      </w:r>
    </w:p>
    <w:p w14:paraId="7FD84609" w14:textId="77777777" w:rsidR="005369EE" w:rsidRDefault="005369EE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</w:p>
    <w:p w14:paraId="562AE8BC" w14:textId="25FD646E" w:rsidR="005369EE" w:rsidRDefault="005369EE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report was accepted</w:t>
      </w:r>
      <w:r w:rsidR="008F28CD">
        <w:rPr>
          <w:rFonts w:asciiTheme="minorHAnsi" w:hAnsiTheme="minorHAnsi" w:cstheme="minorHAnsi"/>
          <w:sz w:val="22"/>
          <w:szCs w:val="22"/>
        </w:rPr>
        <w:t xml:space="preserve"> by the Board.</w:t>
      </w:r>
    </w:p>
    <w:p w14:paraId="0E854F5A" w14:textId="77777777" w:rsidR="005369EE" w:rsidRDefault="005369EE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</w:p>
    <w:p w14:paraId="6F5EBBF1" w14:textId="2D0CB672" w:rsidR="00FD606C" w:rsidRPr="00372351" w:rsidRDefault="00FD606C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0379491"/>
      <w:r w:rsidRPr="00372351">
        <w:rPr>
          <w:rFonts w:asciiTheme="minorHAnsi" w:hAnsiTheme="minorHAnsi" w:cstheme="minorHAnsi"/>
          <w:b/>
          <w:bCs/>
          <w:sz w:val="22"/>
          <w:szCs w:val="22"/>
        </w:rPr>
        <w:t>Other matters – Budget</w:t>
      </w:r>
    </w:p>
    <w:p w14:paraId="7FA8D38A" w14:textId="4880946F" w:rsidR="00AE15D2" w:rsidRPr="00AE15D2" w:rsidRDefault="00AE15D2" w:rsidP="00AE15D2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AE15D2">
        <w:rPr>
          <w:rFonts w:asciiTheme="minorHAnsi" w:hAnsiTheme="minorHAnsi" w:cstheme="minorHAnsi"/>
          <w:sz w:val="22"/>
          <w:szCs w:val="22"/>
        </w:rPr>
        <w:t>Prior to the meeting, John sent the Board a comparison summary of the last two years’ results and the 2024 budget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15D2">
        <w:rPr>
          <w:rFonts w:asciiTheme="minorHAnsi" w:hAnsiTheme="minorHAnsi" w:cstheme="minorHAnsi"/>
          <w:sz w:val="22"/>
          <w:szCs w:val="22"/>
        </w:rPr>
        <w:t xml:space="preserve">to clarify the rise in the budget shortfall.  We are receiving a little less money from Solebury; $125,000 down from $130,000.  The </w:t>
      </w:r>
      <w:proofErr w:type="gramStart"/>
      <w:r w:rsidRPr="00AE15D2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AE15D2">
        <w:rPr>
          <w:rFonts w:asciiTheme="minorHAnsi" w:hAnsiTheme="minorHAnsi" w:cstheme="minorHAnsi"/>
          <w:sz w:val="22"/>
          <w:szCs w:val="22"/>
        </w:rPr>
        <w:t xml:space="preserve"> had some unusual expenses in 2023 </w:t>
      </w:r>
      <w:r>
        <w:rPr>
          <w:rFonts w:asciiTheme="minorHAnsi" w:hAnsiTheme="minorHAnsi" w:cstheme="minorHAnsi"/>
          <w:sz w:val="22"/>
          <w:szCs w:val="22"/>
        </w:rPr>
        <w:t xml:space="preserve">(Director search and art appraisal) </w:t>
      </w:r>
      <w:r w:rsidRPr="00AE15D2">
        <w:rPr>
          <w:rFonts w:asciiTheme="minorHAnsi" w:hAnsiTheme="minorHAnsi" w:cstheme="minorHAnsi"/>
          <w:sz w:val="22"/>
          <w:szCs w:val="22"/>
        </w:rPr>
        <w:t xml:space="preserve">and also in 2024.  In 2023 we received $11,000 in programming grants - including $5,000 from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E15D2">
        <w:rPr>
          <w:rFonts w:asciiTheme="minorHAnsi" w:hAnsiTheme="minorHAnsi" w:cstheme="minorHAnsi"/>
          <w:sz w:val="22"/>
          <w:szCs w:val="22"/>
        </w:rPr>
        <w:t xml:space="preserve">FOL and $5,000 from a donor for the Summer Reading Program; this year the grant will be $5,000 from the FOL.   In creating the budget for 2024 we budgeted for a decrease in Fundraising as we did not know how the virtual SOFA campaign would do.  We also budgeted a smaller amount </w:t>
      </w:r>
      <w:r>
        <w:rPr>
          <w:rFonts w:asciiTheme="minorHAnsi" w:hAnsiTheme="minorHAnsi" w:cstheme="minorHAnsi"/>
          <w:sz w:val="22"/>
          <w:szCs w:val="22"/>
        </w:rPr>
        <w:t>for Fundraising</w:t>
      </w:r>
      <w:r w:rsidRPr="00AE15D2">
        <w:rPr>
          <w:rFonts w:asciiTheme="minorHAnsi" w:hAnsiTheme="minorHAnsi" w:cstheme="minorHAnsi"/>
          <w:sz w:val="22"/>
          <w:szCs w:val="22"/>
        </w:rPr>
        <w:t xml:space="preserve"> Events as we had not at that time decided to proceed with the Spelling Bee; the revenues from both those items should be higher.  Thus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E15D2">
        <w:rPr>
          <w:rFonts w:asciiTheme="minorHAnsi" w:hAnsiTheme="minorHAnsi" w:cstheme="minorHAnsi"/>
          <w:sz w:val="22"/>
          <w:szCs w:val="22"/>
        </w:rPr>
        <w:t xml:space="preserve"> the deficit should come down, based on fundraising and events.  </w:t>
      </w:r>
    </w:p>
    <w:bookmarkEnd w:id="0"/>
    <w:p w14:paraId="5CDE7D43" w14:textId="77777777" w:rsidR="005369EE" w:rsidRDefault="005369EE" w:rsidP="00D0483F">
      <w:pPr>
        <w:pStyle w:val="ListParagraph"/>
        <w:tabs>
          <w:tab w:val="left" w:pos="90"/>
        </w:tabs>
        <w:spacing w:after="200"/>
        <w:rPr>
          <w:rFonts w:asciiTheme="minorHAnsi" w:hAnsiTheme="minorHAnsi" w:cstheme="minorHAnsi"/>
          <w:sz w:val="22"/>
          <w:szCs w:val="22"/>
        </w:rPr>
      </w:pPr>
    </w:p>
    <w:p w14:paraId="1EF4B1CF" w14:textId="1BE67FB3" w:rsidR="003849B9" w:rsidRPr="00D0483F" w:rsidRDefault="0022390A" w:rsidP="00D0483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0483F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D0483F">
        <w:rPr>
          <w:rFonts w:asciiTheme="minorHAnsi" w:hAnsiTheme="minorHAnsi" w:cstheme="minorHAnsi"/>
          <w:sz w:val="22"/>
          <w:szCs w:val="22"/>
        </w:rPr>
        <w:t xml:space="preserve"> – </w:t>
      </w:r>
      <w:r w:rsidR="002666E0" w:rsidRPr="00D0483F">
        <w:rPr>
          <w:rFonts w:asciiTheme="minorHAnsi" w:hAnsiTheme="minorHAnsi" w:cstheme="minorHAnsi"/>
          <w:sz w:val="22"/>
          <w:szCs w:val="22"/>
        </w:rPr>
        <w:t>Sam Pharo</w:t>
      </w:r>
      <w:r w:rsidR="0037094C" w:rsidRPr="00D04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92342" w14:textId="77777777" w:rsidR="0028205C" w:rsidRPr="0028205C" w:rsidRDefault="0028205C" w:rsidP="0028205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060E138" w14:textId="5CA9C234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Patricia and I visited the UES to present Summer Reading and the new weekly programs to two 3</w:t>
      </w:r>
      <w:r w:rsidRPr="005B2E7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5B2E79">
        <w:rPr>
          <w:rFonts w:asciiTheme="minorHAnsi" w:hAnsiTheme="minorHAnsi" w:cstheme="minorHAnsi"/>
          <w:sz w:val="22"/>
          <w:szCs w:val="22"/>
        </w:rPr>
        <w:t xml:space="preserve"> grade classes.</w:t>
      </w:r>
      <w:r w:rsidR="00822243" w:rsidRPr="005B2E79">
        <w:rPr>
          <w:rFonts w:asciiTheme="minorHAnsi" w:hAnsiTheme="minorHAnsi" w:cstheme="minorHAnsi"/>
          <w:sz w:val="22"/>
          <w:szCs w:val="22"/>
        </w:rPr>
        <w:t xml:space="preserve">  </w:t>
      </w:r>
      <w:r w:rsidRPr="005B2E79">
        <w:rPr>
          <w:rFonts w:asciiTheme="minorHAnsi" w:hAnsiTheme="minorHAnsi" w:cstheme="minorHAnsi"/>
          <w:sz w:val="22"/>
          <w:szCs w:val="22"/>
        </w:rPr>
        <w:t>Another two classes came on 5/30 and we presented the various programs on offer for the summer and on a weekly basis.</w:t>
      </w:r>
    </w:p>
    <w:p w14:paraId="6FACEDC5" w14:textId="77777777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We marched in the Pride Parade on May 18</w:t>
      </w:r>
      <w:r w:rsidRPr="005B2E7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B2E79">
        <w:rPr>
          <w:rFonts w:asciiTheme="minorHAnsi" w:hAnsiTheme="minorHAnsi" w:cstheme="minorHAnsi"/>
          <w:sz w:val="22"/>
          <w:szCs w:val="22"/>
        </w:rPr>
        <w:t xml:space="preserve"> alongside Emily </w:t>
      </w:r>
      <w:proofErr w:type="spellStart"/>
      <w:r w:rsidRPr="005B2E79">
        <w:rPr>
          <w:rFonts w:asciiTheme="minorHAnsi" w:hAnsiTheme="minorHAnsi" w:cstheme="minorHAnsi"/>
          <w:sz w:val="22"/>
          <w:szCs w:val="22"/>
        </w:rPr>
        <w:t>Drabinski</w:t>
      </w:r>
      <w:proofErr w:type="spellEnd"/>
      <w:r w:rsidRPr="005B2E79">
        <w:rPr>
          <w:rFonts w:asciiTheme="minorHAnsi" w:hAnsiTheme="minorHAnsi" w:cstheme="minorHAnsi"/>
          <w:sz w:val="22"/>
          <w:szCs w:val="22"/>
        </w:rPr>
        <w:t>, the ALA President!</w:t>
      </w:r>
    </w:p>
    <w:p w14:paraId="71EC6D6B" w14:textId="08807420" w:rsidR="0028205C" w:rsidRPr="005B2E79" w:rsidRDefault="0028205C" w:rsidP="00EF5EC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Roxey Ballet was also on 5/18</w:t>
      </w:r>
      <w:r w:rsidR="00822243" w:rsidRPr="005B2E79">
        <w:rPr>
          <w:rFonts w:asciiTheme="minorHAnsi" w:hAnsiTheme="minorHAnsi" w:cstheme="minorHAnsi"/>
          <w:sz w:val="22"/>
          <w:szCs w:val="22"/>
        </w:rPr>
        <w:t>,</w:t>
      </w:r>
      <w:r w:rsidRPr="005B2E79">
        <w:rPr>
          <w:rFonts w:asciiTheme="minorHAnsi" w:hAnsiTheme="minorHAnsi" w:cstheme="minorHAnsi"/>
          <w:sz w:val="22"/>
          <w:szCs w:val="22"/>
        </w:rPr>
        <w:t xml:space="preserve"> but attendance was impacted by the unexpected closure of Bridge St. by the McDonalds.</w:t>
      </w:r>
    </w:p>
    <w:p w14:paraId="16CD1C10" w14:textId="2CDA363F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The public printer broke unexpectedly (toner explosion)</w:t>
      </w:r>
      <w:r w:rsidR="00822243" w:rsidRPr="005B2E79">
        <w:rPr>
          <w:rFonts w:asciiTheme="minorHAnsi" w:hAnsiTheme="minorHAnsi" w:cstheme="minorHAnsi"/>
          <w:sz w:val="22"/>
          <w:szCs w:val="22"/>
        </w:rPr>
        <w:t xml:space="preserve">; </w:t>
      </w:r>
      <w:r w:rsidRPr="005B2E79">
        <w:rPr>
          <w:rFonts w:asciiTheme="minorHAnsi" w:hAnsiTheme="minorHAnsi" w:cstheme="minorHAnsi"/>
          <w:sz w:val="22"/>
          <w:szCs w:val="22"/>
        </w:rPr>
        <w:t>a new one was ordered from Staples and a request for reimbursement sent to the Friends who will consider it at their next meeting.</w:t>
      </w:r>
      <w:r w:rsidR="00822243" w:rsidRPr="005B2E79">
        <w:rPr>
          <w:rFonts w:asciiTheme="minorHAnsi" w:hAnsiTheme="minorHAnsi" w:cstheme="minorHAnsi"/>
          <w:sz w:val="22"/>
          <w:szCs w:val="22"/>
        </w:rPr>
        <w:t xml:space="preserve">  </w:t>
      </w:r>
      <w:r w:rsidRPr="005B2E79">
        <w:rPr>
          <w:rFonts w:asciiTheme="minorHAnsi" w:hAnsiTheme="minorHAnsi" w:cstheme="minorHAnsi"/>
          <w:i/>
          <w:iCs/>
          <w:sz w:val="22"/>
          <w:szCs w:val="22"/>
        </w:rPr>
        <w:t>Update: The Friends approved the request and paid for the printer.</w:t>
      </w:r>
    </w:p>
    <w:p w14:paraId="55BA4B35" w14:textId="77777777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The front door latch broke and was fixed by Holicong.</w:t>
      </w:r>
    </w:p>
    <w:p w14:paraId="562D4356" w14:textId="6DD503F0" w:rsidR="0028205C" w:rsidRPr="005369EE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We’re talking to Rep</w:t>
      </w:r>
      <w:r w:rsidR="00DC1AE5">
        <w:rPr>
          <w:rFonts w:asciiTheme="minorHAnsi" w:hAnsiTheme="minorHAnsi" w:cstheme="minorHAnsi"/>
          <w:sz w:val="22"/>
          <w:szCs w:val="22"/>
        </w:rPr>
        <w:t>resentative Tim</w:t>
      </w:r>
      <w:r w:rsidRPr="005B2E79">
        <w:rPr>
          <w:rFonts w:asciiTheme="minorHAnsi" w:hAnsiTheme="minorHAnsi" w:cstheme="minorHAnsi"/>
          <w:sz w:val="22"/>
          <w:szCs w:val="22"/>
        </w:rPr>
        <w:t xml:space="preserve"> Brennan’s office about switching their monthly visits from New Hope Borough to the Library. They currently use the Borough’s community room.</w:t>
      </w:r>
      <w:r w:rsidR="00822243" w:rsidRPr="005B2E79">
        <w:rPr>
          <w:rFonts w:asciiTheme="minorHAnsi" w:hAnsiTheme="minorHAnsi" w:cstheme="minorHAnsi"/>
          <w:sz w:val="22"/>
          <w:szCs w:val="22"/>
        </w:rPr>
        <w:t xml:space="preserve">  </w:t>
      </w:r>
      <w:r w:rsidRPr="005369EE">
        <w:rPr>
          <w:rFonts w:asciiTheme="minorHAnsi" w:hAnsiTheme="minorHAnsi" w:cstheme="minorHAnsi"/>
          <w:i/>
          <w:iCs/>
          <w:sz w:val="22"/>
          <w:szCs w:val="22"/>
        </w:rPr>
        <w:t>Update: Rep</w:t>
      </w:r>
      <w:r w:rsidR="00DC1AE5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5369EE">
        <w:rPr>
          <w:rFonts w:asciiTheme="minorHAnsi" w:hAnsiTheme="minorHAnsi" w:cstheme="minorHAnsi"/>
          <w:i/>
          <w:iCs/>
          <w:sz w:val="22"/>
          <w:szCs w:val="22"/>
        </w:rPr>
        <w:t xml:space="preserve"> Brennan’s office is switching to the library </w:t>
      </w:r>
      <w:r w:rsidR="00DC1AE5">
        <w:rPr>
          <w:rFonts w:asciiTheme="minorHAnsi" w:hAnsiTheme="minorHAnsi" w:cstheme="minorHAnsi"/>
          <w:i/>
          <w:iCs/>
          <w:sz w:val="22"/>
          <w:szCs w:val="22"/>
        </w:rPr>
        <w:t xml:space="preserve">beginning </w:t>
      </w:r>
      <w:r w:rsidRPr="005369EE">
        <w:rPr>
          <w:rFonts w:asciiTheme="minorHAnsi" w:hAnsiTheme="minorHAnsi" w:cstheme="minorHAnsi"/>
          <w:i/>
          <w:iCs/>
          <w:sz w:val="22"/>
          <w:szCs w:val="22"/>
        </w:rPr>
        <w:t>September 10</w:t>
      </w:r>
      <w:r w:rsidRPr="005369E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="00DC1AE5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. </w:t>
      </w:r>
      <w:r w:rsidR="00DC1AE5">
        <w:rPr>
          <w:rFonts w:asciiTheme="minorHAnsi" w:hAnsiTheme="minorHAnsi" w:cstheme="minorHAnsi"/>
          <w:i/>
          <w:iCs/>
          <w:sz w:val="22"/>
          <w:szCs w:val="22"/>
        </w:rPr>
        <w:t xml:space="preserve">They will </w:t>
      </w:r>
      <w:r w:rsidRPr="005369EE">
        <w:rPr>
          <w:rFonts w:asciiTheme="minorHAnsi" w:hAnsiTheme="minorHAnsi" w:cstheme="minorHAnsi"/>
          <w:i/>
          <w:iCs/>
          <w:sz w:val="22"/>
          <w:szCs w:val="22"/>
        </w:rPr>
        <w:t xml:space="preserve">be </w:t>
      </w:r>
      <w:proofErr w:type="gramStart"/>
      <w:r w:rsidRPr="005369EE">
        <w:rPr>
          <w:rFonts w:asciiTheme="minorHAnsi" w:hAnsiTheme="minorHAnsi" w:cstheme="minorHAnsi"/>
          <w:i/>
          <w:iCs/>
          <w:sz w:val="22"/>
          <w:szCs w:val="22"/>
        </w:rPr>
        <w:t>coming</w:t>
      </w:r>
      <w:proofErr w:type="gramEnd"/>
      <w:r w:rsidRPr="005369EE">
        <w:rPr>
          <w:rFonts w:asciiTheme="minorHAnsi" w:hAnsiTheme="minorHAnsi" w:cstheme="minorHAnsi"/>
          <w:i/>
          <w:iCs/>
          <w:sz w:val="22"/>
          <w:szCs w:val="22"/>
        </w:rPr>
        <w:t xml:space="preserve"> the 2</w:t>
      </w:r>
      <w:r w:rsidRPr="005369E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nd</w:t>
      </w:r>
      <w:r w:rsidRPr="005369EE">
        <w:rPr>
          <w:rFonts w:asciiTheme="minorHAnsi" w:hAnsiTheme="minorHAnsi" w:cstheme="minorHAnsi"/>
          <w:i/>
          <w:iCs/>
          <w:sz w:val="22"/>
          <w:szCs w:val="22"/>
        </w:rPr>
        <w:t xml:space="preserve"> Tuesday of every month to provide services.</w:t>
      </w:r>
    </w:p>
    <w:p w14:paraId="3F8B181F" w14:textId="3A2D39BA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Cultural Landscapes came on 5/30 to evaluate the stroller path idea</w:t>
      </w:r>
      <w:r w:rsidR="00DC1AE5">
        <w:rPr>
          <w:rFonts w:asciiTheme="minorHAnsi" w:hAnsiTheme="minorHAnsi" w:cstheme="minorHAnsi"/>
          <w:sz w:val="22"/>
          <w:szCs w:val="22"/>
        </w:rPr>
        <w:t xml:space="preserve">; </w:t>
      </w:r>
      <w:r w:rsidRPr="005B2E79">
        <w:rPr>
          <w:rFonts w:asciiTheme="minorHAnsi" w:hAnsiTheme="minorHAnsi" w:cstheme="minorHAnsi"/>
          <w:sz w:val="22"/>
          <w:szCs w:val="22"/>
        </w:rPr>
        <w:t>Jared will research impervious surface questions and get back to us.</w:t>
      </w:r>
      <w:r w:rsidR="00822243" w:rsidRPr="005B2E79">
        <w:rPr>
          <w:rFonts w:asciiTheme="minorHAnsi" w:hAnsiTheme="minorHAnsi" w:cstheme="minorHAnsi"/>
          <w:sz w:val="22"/>
          <w:szCs w:val="22"/>
        </w:rPr>
        <w:t xml:space="preserve"> </w:t>
      </w:r>
      <w:r w:rsidRPr="005B2E79">
        <w:rPr>
          <w:rFonts w:asciiTheme="minorHAnsi" w:hAnsiTheme="minorHAnsi" w:cstheme="minorHAnsi"/>
          <w:sz w:val="22"/>
          <w:szCs w:val="22"/>
        </w:rPr>
        <w:t>Bluestone was coming on Friday 5/31 for the same</w:t>
      </w:r>
      <w:r w:rsidR="00DC1AE5">
        <w:rPr>
          <w:rFonts w:asciiTheme="minorHAnsi" w:hAnsiTheme="minorHAnsi" w:cstheme="minorHAnsi"/>
          <w:sz w:val="22"/>
          <w:szCs w:val="22"/>
        </w:rPr>
        <w:t xml:space="preserve"> </w:t>
      </w:r>
      <w:r w:rsidRPr="005B2E79">
        <w:rPr>
          <w:rFonts w:asciiTheme="minorHAnsi" w:hAnsiTheme="minorHAnsi" w:cstheme="minorHAnsi"/>
          <w:sz w:val="22"/>
          <w:szCs w:val="22"/>
        </w:rPr>
        <w:t>but will be rescheduled.</w:t>
      </w:r>
    </w:p>
    <w:p w14:paraId="562938AC" w14:textId="143EC07C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The power washing took place on Sunday, June 15</w:t>
      </w:r>
      <w:r w:rsidRPr="005B2E7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C1AE5">
        <w:rPr>
          <w:rFonts w:asciiTheme="minorHAnsi" w:hAnsiTheme="minorHAnsi" w:cstheme="minorHAnsi"/>
          <w:sz w:val="22"/>
          <w:szCs w:val="22"/>
        </w:rPr>
        <w:t xml:space="preserve">; </w:t>
      </w:r>
      <w:r w:rsidRPr="005B2E79">
        <w:rPr>
          <w:rFonts w:asciiTheme="minorHAnsi" w:hAnsiTheme="minorHAnsi" w:cstheme="minorHAnsi"/>
          <w:sz w:val="22"/>
          <w:szCs w:val="22"/>
        </w:rPr>
        <w:t>the pavers especially came out well.</w:t>
      </w:r>
    </w:p>
    <w:p w14:paraId="06700F68" w14:textId="43FC115C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I approached McCaff</w:t>
      </w:r>
      <w:r w:rsidR="000D2624">
        <w:rPr>
          <w:rFonts w:asciiTheme="minorHAnsi" w:hAnsiTheme="minorHAnsi" w:cstheme="minorHAnsi"/>
          <w:sz w:val="22"/>
          <w:szCs w:val="22"/>
        </w:rPr>
        <w:t>rey</w:t>
      </w:r>
      <w:r w:rsidRPr="005B2E79">
        <w:rPr>
          <w:rFonts w:asciiTheme="minorHAnsi" w:hAnsiTheme="minorHAnsi" w:cstheme="minorHAnsi"/>
          <w:sz w:val="22"/>
          <w:szCs w:val="22"/>
        </w:rPr>
        <w:t>’s about hosting a table</w:t>
      </w:r>
      <w:r w:rsidR="00DC1AE5">
        <w:rPr>
          <w:rFonts w:asciiTheme="minorHAnsi" w:hAnsiTheme="minorHAnsi" w:cstheme="minorHAnsi"/>
          <w:sz w:val="22"/>
          <w:szCs w:val="22"/>
        </w:rPr>
        <w:t xml:space="preserve"> – it will be on July 24</w:t>
      </w:r>
      <w:r w:rsidR="00DC1AE5" w:rsidRPr="00DC1AE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C1AE5">
        <w:rPr>
          <w:rFonts w:asciiTheme="minorHAnsi" w:hAnsiTheme="minorHAnsi" w:cstheme="minorHAnsi"/>
          <w:sz w:val="22"/>
          <w:szCs w:val="22"/>
        </w:rPr>
        <w:t xml:space="preserve"> from 3-5 p.m. Sam can even issue new Library cards off-site at McCaffrey’s</w:t>
      </w:r>
      <w:r w:rsidRPr="005B2E79">
        <w:rPr>
          <w:rFonts w:asciiTheme="minorHAnsi" w:hAnsiTheme="minorHAnsi" w:cstheme="minorHAnsi"/>
          <w:sz w:val="22"/>
          <w:szCs w:val="22"/>
        </w:rPr>
        <w:t>.</w:t>
      </w:r>
    </w:p>
    <w:p w14:paraId="140BB1FF" w14:textId="0217B38D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The O</w:t>
      </w:r>
      <w:r w:rsidR="00A32E31">
        <w:rPr>
          <w:rFonts w:asciiTheme="minorHAnsi" w:hAnsiTheme="minorHAnsi" w:cstheme="minorHAnsi"/>
          <w:sz w:val="22"/>
          <w:szCs w:val="22"/>
        </w:rPr>
        <w:t xml:space="preserve"> </w:t>
      </w:r>
      <w:r w:rsidR="00DC1AE5">
        <w:rPr>
          <w:rFonts w:asciiTheme="minorHAnsi" w:hAnsiTheme="minorHAnsi" w:cstheme="minorHAnsi"/>
          <w:sz w:val="22"/>
          <w:szCs w:val="22"/>
        </w:rPr>
        <w:t>wow</w:t>
      </w:r>
      <w:r w:rsidR="00FC25ED">
        <w:rPr>
          <w:rFonts w:asciiTheme="minorHAnsi" w:hAnsiTheme="minorHAnsi" w:cstheme="minorHAnsi"/>
          <w:sz w:val="22"/>
          <w:szCs w:val="22"/>
        </w:rPr>
        <w:t xml:space="preserve"> </w:t>
      </w:r>
      <w:r w:rsidR="00DC1AE5">
        <w:rPr>
          <w:rFonts w:asciiTheme="minorHAnsi" w:hAnsiTheme="minorHAnsi" w:cstheme="minorHAnsi"/>
          <w:sz w:val="22"/>
          <w:szCs w:val="22"/>
        </w:rPr>
        <w:t>cow</w:t>
      </w:r>
      <w:r w:rsidRPr="005B2E79">
        <w:rPr>
          <w:rFonts w:asciiTheme="minorHAnsi" w:hAnsiTheme="minorHAnsi" w:cstheme="minorHAnsi"/>
          <w:sz w:val="22"/>
          <w:szCs w:val="22"/>
        </w:rPr>
        <w:t xml:space="preserve"> Dine and Donate event is June 28</w:t>
      </w:r>
      <w:r w:rsidRPr="005B2E7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B2E79">
        <w:rPr>
          <w:rFonts w:asciiTheme="minorHAnsi" w:hAnsiTheme="minorHAnsi" w:cstheme="minorHAnsi"/>
          <w:sz w:val="22"/>
          <w:szCs w:val="22"/>
        </w:rPr>
        <w:t xml:space="preserve"> from 4-8pm. We’re allowed to decorate the space and highlight the library.</w:t>
      </w:r>
    </w:p>
    <w:p w14:paraId="1FB8335E" w14:textId="27791046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>The collection is being weeded aggressively to create display space. We began a Used Book cart that is stationed near the front entrance, with a suggested donation of $1.00. This was done in consultation with the Friends of the Library, who are also receiving many discarded items for their ongoing sale. Feedback has been generally quite positive.</w:t>
      </w:r>
      <w:r w:rsidR="00DC1AE5">
        <w:rPr>
          <w:rFonts w:asciiTheme="minorHAnsi" w:hAnsiTheme="minorHAnsi" w:cstheme="minorHAnsi"/>
          <w:sz w:val="22"/>
          <w:szCs w:val="22"/>
        </w:rPr>
        <w:t xml:space="preserve">  John asked about the criteria for weeding books from the collection.  Sam stated that fiction (not classics) </w:t>
      </w:r>
      <w:proofErr w:type="gramStart"/>
      <w:r w:rsidR="00DC1AE5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="00DC1AE5">
        <w:rPr>
          <w:rFonts w:asciiTheme="minorHAnsi" w:hAnsiTheme="minorHAnsi" w:cstheme="minorHAnsi"/>
          <w:sz w:val="22"/>
          <w:szCs w:val="22"/>
        </w:rPr>
        <w:t xml:space="preserve"> based on circulation numbers; non-fiction is more distinctive, but partially based on circulation numbers.</w:t>
      </w:r>
    </w:p>
    <w:p w14:paraId="640A8D1C" w14:textId="7A766873" w:rsidR="0028205C" w:rsidRPr="005B2E79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lastRenderedPageBreak/>
        <w:t>All three weekly programs are seeing attendance</w:t>
      </w:r>
      <w:r w:rsidR="00482069">
        <w:rPr>
          <w:rFonts w:asciiTheme="minorHAnsi" w:hAnsiTheme="minorHAnsi" w:cstheme="minorHAnsi"/>
          <w:sz w:val="22"/>
          <w:szCs w:val="22"/>
        </w:rPr>
        <w:t>.  W</w:t>
      </w:r>
      <w:r w:rsidRPr="005B2E79">
        <w:rPr>
          <w:rFonts w:asciiTheme="minorHAnsi" w:hAnsiTheme="minorHAnsi" w:cstheme="minorHAnsi"/>
          <w:sz w:val="22"/>
          <w:szCs w:val="22"/>
        </w:rPr>
        <w:t xml:space="preserve">e expect to start a </w:t>
      </w:r>
      <w:proofErr w:type="spellStart"/>
      <w:r w:rsidRPr="005B2E79">
        <w:rPr>
          <w:rFonts w:asciiTheme="minorHAnsi" w:hAnsiTheme="minorHAnsi" w:cstheme="minorHAnsi"/>
          <w:sz w:val="22"/>
          <w:szCs w:val="22"/>
        </w:rPr>
        <w:t>Pokemon</w:t>
      </w:r>
      <w:proofErr w:type="spellEnd"/>
      <w:r w:rsidRPr="005B2E79">
        <w:rPr>
          <w:rFonts w:asciiTheme="minorHAnsi" w:hAnsiTheme="minorHAnsi" w:cstheme="minorHAnsi"/>
          <w:sz w:val="22"/>
          <w:szCs w:val="22"/>
        </w:rPr>
        <w:t xml:space="preserve"> club as well, based around available cheaper cards that players can look through and use for trading.</w:t>
      </w:r>
    </w:p>
    <w:p w14:paraId="03D44D1B" w14:textId="7E767777" w:rsidR="0028205C" w:rsidRDefault="0028205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B2E79">
        <w:rPr>
          <w:rFonts w:asciiTheme="minorHAnsi" w:hAnsiTheme="minorHAnsi" w:cstheme="minorHAnsi"/>
          <w:sz w:val="22"/>
          <w:szCs w:val="22"/>
        </w:rPr>
        <w:t xml:space="preserve">The Adult Summer Reading program </w:t>
      </w:r>
      <w:r w:rsidR="00DC1AE5">
        <w:rPr>
          <w:rFonts w:asciiTheme="minorHAnsi" w:hAnsiTheme="minorHAnsi" w:cstheme="minorHAnsi"/>
          <w:sz w:val="22"/>
          <w:szCs w:val="22"/>
        </w:rPr>
        <w:t xml:space="preserve">kicked off with </w:t>
      </w:r>
      <w:r w:rsidRPr="005B2E79">
        <w:rPr>
          <w:rFonts w:asciiTheme="minorHAnsi" w:hAnsiTheme="minorHAnsi" w:cstheme="minorHAnsi"/>
          <w:sz w:val="22"/>
          <w:szCs w:val="22"/>
        </w:rPr>
        <w:t xml:space="preserve">the dulcimer program </w:t>
      </w:r>
      <w:r w:rsidR="00DC1AE5">
        <w:rPr>
          <w:rFonts w:asciiTheme="minorHAnsi" w:hAnsiTheme="minorHAnsi" w:cstheme="minorHAnsi"/>
          <w:sz w:val="22"/>
          <w:szCs w:val="22"/>
        </w:rPr>
        <w:t xml:space="preserve">on </w:t>
      </w:r>
      <w:r w:rsidRPr="005B2E79">
        <w:rPr>
          <w:rFonts w:asciiTheme="minorHAnsi" w:hAnsiTheme="minorHAnsi" w:cstheme="minorHAnsi"/>
          <w:sz w:val="22"/>
          <w:szCs w:val="22"/>
        </w:rPr>
        <w:t>Saturday, June 22</w:t>
      </w:r>
      <w:r w:rsidRPr="005B2E7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5B2E79">
        <w:rPr>
          <w:rFonts w:asciiTheme="minorHAnsi" w:hAnsiTheme="minorHAnsi" w:cstheme="minorHAnsi"/>
          <w:sz w:val="22"/>
          <w:szCs w:val="22"/>
        </w:rPr>
        <w:t>. The Adult SLP is based around reading and submitting brief reviews on tickets, which will be used later to draw for prizes, including various gift cards and a grand prize basket.</w:t>
      </w:r>
      <w:r w:rsidR="00DC1AE5">
        <w:rPr>
          <w:rFonts w:asciiTheme="minorHAnsi" w:hAnsiTheme="minorHAnsi" w:cstheme="minorHAnsi"/>
          <w:sz w:val="22"/>
          <w:szCs w:val="22"/>
        </w:rPr>
        <w:t xml:space="preserve">  Only 8 people </w:t>
      </w:r>
      <w:proofErr w:type="gramStart"/>
      <w:r w:rsidR="00DC1AE5">
        <w:rPr>
          <w:rFonts w:asciiTheme="minorHAnsi" w:hAnsiTheme="minorHAnsi" w:cstheme="minorHAnsi"/>
          <w:sz w:val="22"/>
          <w:szCs w:val="22"/>
        </w:rPr>
        <w:t>attended</w:t>
      </w:r>
      <w:proofErr w:type="gramEnd"/>
      <w:r w:rsidR="00DC1AE5">
        <w:rPr>
          <w:rFonts w:asciiTheme="minorHAnsi" w:hAnsiTheme="minorHAnsi" w:cstheme="minorHAnsi"/>
          <w:sz w:val="22"/>
          <w:szCs w:val="22"/>
        </w:rPr>
        <w:t xml:space="preserve"> and Sam is reviewing whether to offer </w:t>
      </w:r>
      <w:r w:rsidR="00AE15D2">
        <w:rPr>
          <w:rFonts w:asciiTheme="minorHAnsi" w:hAnsiTheme="minorHAnsi" w:cstheme="minorHAnsi"/>
          <w:sz w:val="22"/>
          <w:szCs w:val="22"/>
        </w:rPr>
        <w:t xml:space="preserve">summer </w:t>
      </w:r>
      <w:r w:rsidR="00DC1AE5">
        <w:rPr>
          <w:rFonts w:asciiTheme="minorHAnsi" w:hAnsiTheme="minorHAnsi" w:cstheme="minorHAnsi"/>
          <w:sz w:val="22"/>
          <w:szCs w:val="22"/>
        </w:rPr>
        <w:t>weekend programs as it seems people may be out of town.</w:t>
      </w:r>
    </w:p>
    <w:p w14:paraId="411FD01D" w14:textId="5DA05F00" w:rsidR="000D2624" w:rsidRDefault="00DC1AE5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NHS </w:t>
      </w:r>
      <w:r w:rsidR="000D2624">
        <w:rPr>
          <w:rFonts w:asciiTheme="minorHAnsi" w:hAnsiTheme="minorHAnsi" w:cstheme="minorHAnsi"/>
          <w:sz w:val="22"/>
          <w:szCs w:val="22"/>
        </w:rPr>
        <w:t>Celebrity Reader</w:t>
      </w:r>
      <w:r>
        <w:rPr>
          <w:rFonts w:asciiTheme="minorHAnsi" w:hAnsiTheme="minorHAnsi" w:cstheme="minorHAnsi"/>
          <w:sz w:val="22"/>
          <w:szCs w:val="22"/>
        </w:rPr>
        <w:t xml:space="preserve"> today was Jennifer Whyte; there were </w:t>
      </w:r>
      <w:r w:rsidR="000D2624">
        <w:rPr>
          <w:rFonts w:asciiTheme="minorHAnsi" w:hAnsiTheme="minorHAnsi" w:cstheme="minorHAnsi"/>
          <w:sz w:val="22"/>
          <w:szCs w:val="22"/>
        </w:rPr>
        <w:t>26 attendees.</w:t>
      </w:r>
    </w:p>
    <w:p w14:paraId="5AA8A9A2" w14:textId="1D55F027" w:rsidR="00812F68" w:rsidRDefault="00DC1AE5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 needs Legos for a new Lego club.  There was discussion around the best time and day for such a club.</w:t>
      </w:r>
    </w:p>
    <w:p w14:paraId="22BCAC3E" w14:textId="2E8C6AE4" w:rsidR="00AC407C" w:rsidRDefault="00D34EF7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C1AE5">
        <w:rPr>
          <w:rFonts w:asciiTheme="minorHAnsi" w:hAnsiTheme="minorHAnsi" w:cstheme="minorHAnsi"/>
          <w:sz w:val="22"/>
          <w:szCs w:val="22"/>
        </w:rPr>
        <w:t>door counter numbers are listed on Eric’s statistics report.</w:t>
      </w:r>
    </w:p>
    <w:p w14:paraId="0CC132F0" w14:textId="24E6C19C" w:rsidR="00AC407C" w:rsidRDefault="00AC407C" w:rsidP="0082224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Dana Barber</w:t>
      </w:r>
      <w:r w:rsidR="00DC1AE5">
        <w:rPr>
          <w:rFonts w:asciiTheme="minorHAnsi" w:hAnsiTheme="minorHAnsi" w:cstheme="minorHAnsi"/>
          <w:sz w:val="22"/>
          <w:szCs w:val="22"/>
        </w:rPr>
        <w:t>, from the Bristol Library,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C1AE5">
        <w:rPr>
          <w:rFonts w:asciiTheme="minorHAnsi" w:hAnsiTheme="minorHAnsi" w:cstheme="minorHAnsi"/>
          <w:sz w:val="22"/>
          <w:szCs w:val="22"/>
        </w:rPr>
        <w:t xml:space="preserve">will be </w:t>
      </w:r>
      <w:r>
        <w:rPr>
          <w:rFonts w:asciiTheme="minorHAnsi" w:hAnsiTheme="minorHAnsi" w:cstheme="minorHAnsi"/>
          <w:sz w:val="22"/>
          <w:szCs w:val="22"/>
        </w:rPr>
        <w:t>the new CEO of BCFL</w:t>
      </w:r>
      <w:r w:rsidR="00DC1AE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9FB690B" w14:textId="77777777" w:rsidR="000D2624" w:rsidRPr="005B2E79" w:rsidRDefault="000D2624" w:rsidP="000D262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91EBCE" w14:textId="61EC73CA" w:rsidR="000E5A82" w:rsidRPr="00AC407C" w:rsidRDefault="000E5A82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E5A82">
        <w:rPr>
          <w:rFonts w:asciiTheme="minorHAnsi" w:hAnsiTheme="minorHAnsi" w:cstheme="minorHAnsi"/>
          <w:b/>
          <w:bCs/>
          <w:sz w:val="22"/>
          <w:szCs w:val="22"/>
        </w:rPr>
        <w:t xml:space="preserve">PRESIDENT’S REPORT – </w:t>
      </w:r>
      <w:r w:rsidRPr="00BD2B29">
        <w:rPr>
          <w:rFonts w:asciiTheme="minorHAnsi" w:hAnsiTheme="minorHAnsi" w:cstheme="minorHAnsi"/>
          <w:sz w:val="22"/>
          <w:szCs w:val="22"/>
        </w:rPr>
        <w:t>Stacy Smith</w:t>
      </w:r>
    </w:p>
    <w:p w14:paraId="153C6810" w14:textId="62B0478D" w:rsidR="00AC407C" w:rsidRDefault="00D34EF7" w:rsidP="00AC407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Stacey reported that Sam, Joanne and Stacy had a good meeting with Hanna Howe, the Solebury Township Supervisor liaison. Many subjects were covered including finances, Library services and programs, history around the Library and the Township.  </w:t>
      </w:r>
    </w:p>
    <w:p w14:paraId="1CE37552" w14:textId="77777777" w:rsidR="00D34EF7" w:rsidRPr="00AC407C" w:rsidRDefault="00D34EF7" w:rsidP="00AC407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F803160" w14:textId="2C71D06F" w:rsidR="009945BA" w:rsidRPr="00AC407C" w:rsidRDefault="00AE0CC7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9945BA">
        <w:rPr>
          <w:rFonts w:asciiTheme="minorHAnsi" w:hAnsiTheme="minorHAnsi" w:cstheme="minorHAnsi"/>
          <w:sz w:val="22"/>
          <w:szCs w:val="22"/>
        </w:rPr>
        <w:t xml:space="preserve">– </w:t>
      </w:r>
      <w:r w:rsidR="000E5A82">
        <w:rPr>
          <w:rFonts w:asciiTheme="minorHAnsi" w:hAnsiTheme="minorHAnsi" w:cstheme="minorHAnsi"/>
          <w:sz w:val="22"/>
          <w:szCs w:val="22"/>
        </w:rPr>
        <w:t>Lisa Menz</w:t>
      </w:r>
    </w:p>
    <w:p w14:paraId="1340285A" w14:textId="0A850C32" w:rsidR="00AC407C" w:rsidRPr="00AC407C" w:rsidRDefault="00AC407C" w:rsidP="00AC407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AC407C">
        <w:rPr>
          <w:rFonts w:asciiTheme="minorHAnsi" w:hAnsiTheme="minorHAnsi" w:cstheme="minorHAnsi"/>
          <w:sz w:val="22"/>
          <w:szCs w:val="22"/>
        </w:rPr>
        <w:t xml:space="preserve">Lisa brought </w:t>
      </w:r>
      <w:r w:rsidR="00372351">
        <w:rPr>
          <w:rFonts w:asciiTheme="minorHAnsi" w:hAnsiTheme="minorHAnsi" w:cstheme="minorHAnsi"/>
          <w:sz w:val="22"/>
          <w:szCs w:val="22"/>
        </w:rPr>
        <w:t xml:space="preserve">in </w:t>
      </w:r>
      <w:r w:rsidRPr="00AC407C">
        <w:rPr>
          <w:rFonts w:asciiTheme="minorHAnsi" w:hAnsiTheme="minorHAnsi" w:cstheme="minorHAnsi"/>
          <w:sz w:val="22"/>
          <w:szCs w:val="22"/>
        </w:rPr>
        <w:t>milkweed</w:t>
      </w:r>
      <w:r w:rsidR="00D34EF7">
        <w:rPr>
          <w:rFonts w:asciiTheme="minorHAnsi" w:hAnsiTheme="minorHAnsi" w:cstheme="minorHAnsi"/>
          <w:sz w:val="22"/>
          <w:szCs w:val="22"/>
        </w:rPr>
        <w:t xml:space="preserve"> plants for the Library Garden.  A future seed/plant cuttings table was discussed; Sam ran one in his past position. </w:t>
      </w:r>
      <w:r w:rsidR="003435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53650" w14:textId="7AFC2543" w:rsidR="00BB79B5" w:rsidRDefault="00BB79B5" w:rsidP="00BB79B5">
      <w:p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A5F2208" w14:textId="6D2CDFB1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411E79">
        <w:rPr>
          <w:rFonts w:asciiTheme="minorHAnsi" w:hAnsiTheme="minorHAnsi" w:cstheme="minorHAnsi"/>
          <w:b/>
          <w:bCs/>
          <w:sz w:val="22"/>
          <w:szCs w:val="22"/>
        </w:rPr>
        <w:t xml:space="preserve">&amp; DEVELOPMENT </w:t>
      </w:r>
      <w:r w:rsidR="006F5023" w:rsidRPr="00EC1C64">
        <w:rPr>
          <w:rFonts w:asciiTheme="minorHAnsi" w:hAnsiTheme="minorHAnsi" w:cstheme="minorHAnsi"/>
          <w:sz w:val="22"/>
          <w:szCs w:val="22"/>
        </w:rPr>
        <w:t>–</w:t>
      </w:r>
      <w:r w:rsidR="00F656A8" w:rsidRPr="00EC1C64">
        <w:rPr>
          <w:rFonts w:asciiTheme="minorHAnsi" w:hAnsiTheme="minorHAnsi" w:cstheme="minorHAnsi"/>
          <w:sz w:val="22"/>
          <w:szCs w:val="22"/>
        </w:rPr>
        <w:t xml:space="preserve"> Julia Klossner</w:t>
      </w:r>
    </w:p>
    <w:p w14:paraId="7F2B166A" w14:textId="41132437" w:rsidR="00343579" w:rsidRDefault="00EF2DDD" w:rsidP="0034357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2023 SOFA raised </w:t>
      </w:r>
      <w:r w:rsidR="00343579">
        <w:rPr>
          <w:rFonts w:asciiTheme="minorHAnsi" w:hAnsiTheme="minorHAnsi" w:cstheme="minorHAnsi"/>
          <w:sz w:val="22"/>
          <w:szCs w:val="22"/>
        </w:rPr>
        <w:t xml:space="preserve">$14,800 </w:t>
      </w:r>
      <w:r>
        <w:rPr>
          <w:rFonts w:asciiTheme="minorHAnsi" w:hAnsiTheme="minorHAnsi" w:cstheme="minorHAnsi"/>
          <w:sz w:val="22"/>
          <w:szCs w:val="22"/>
        </w:rPr>
        <w:t>through a hard cover mailing</w:t>
      </w:r>
      <w:r w:rsidR="00343579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 xml:space="preserve">the 2024 virtual campaign raised </w:t>
      </w:r>
      <w:r w:rsidR="00343579">
        <w:rPr>
          <w:rFonts w:asciiTheme="minorHAnsi" w:hAnsiTheme="minorHAnsi" w:cstheme="minorHAnsi"/>
          <w:sz w:val="22"/>
          <w:szCs w:val="22"/>
        </w:rPr>
        <w:t xml:space="preserve">$13,800 </w:t>
      </w:r>
      <w:r>
        <w:rPr>
          <w:rFonts w:asciiTheme="minorHAnsi" w:hAnsiTheme="minorHAnsi" w:cstheme="minorHAnsi"/>
          <w:sz w:val="22"/>
          <w:szCs w:val="22"/>
        </w:rPr>
        <w:t xml:space="preserve">so far, but we saved </w:t>
      </w:r>
      <w:r w:rsidR="00A32E31">
        <w:rPr>
          <w:rFonts w:asciiTheme="minorHAnsi" w:hAnsiTheme="minorHAnsi" w:cstheme="minorHAnsi"/>
          <w:sz w:val="22"/>
          <w:szCs w:val="22"/>
        </w:rPr>
        <w:t xml:space="preserve">$4800 </w:t>
      </w:r>
      <w:r w:rsidR="0021761E">
        <w:rPr>
          <w:rFonts w:asciiTheme="minorHAnsi" w:hAnsiTheme="minorHAnsi" w:cstheme="minorHAnsi"/>
          <w:sz w:val="22"/>
          <w:szCs w:val="22"/>
        </w:rPr>
        <w:t xml:space="preserve">in printing etc. expenses. </w:t>
      </w:r>
      <w:r w:rsidR="00A32E31">
        <w:rPr>
          <w:rFonts w:asciiTheme="minorHAnsi" w:hAnsiTheme="minorHAnsi" w:cstheme="minorHAnsi"/>
          <w:sz w:val="22"/>
          <w:szCs w:val="22"/>
        </w:rPr>
        <w:t>Therefore, the virtual campaign was successful.</w:t>
      </w:r>
      <w:r w:rsidR="0021761E">
        <w:rPr>
          <w:rFonts w:asciiTheme="minorHAnsi" w:hAnsiTheme="minorHAnsi" w:cstheme="minorHAnsi"/>
          <w:sz w:val="22"/>
          <w:szCs w:val="22"/>
        </w:rPr>
        <w:t xml:space="preserve">  Julia suggested continuing with a hard mailing for the Fall 2024 NOFA campaign and maybe changing it up for future years. A couple of people reported not seeing the virtual campaign.  A question was asked as to whether the database could handle an opt out list for email upon patron request.  Julia will work out the list for </w:t>
      </w:r>
      <w:proofErr w:type="gramStart"/>
      <w:r w:rsidR="0021761E">
        <w:rPr>
          <w:rFonts w:asciiTheme="minorHAnsi" w:hAnsiTheme="minorHAnsi" w:cstheme="minorHAnsi"/>
          <w:sz w:val="22"/>
          <w:szCs w:val="22"/>
        </w:rPr>
        <w:t>donor</w:t>
      </w:r>
      <w:proofErr w:type="gramEnd"/>
      <w:r w:rsidR="0021761E">
        <w:rPr>
          <w:rFonts w:asciiTheme="minorHAnsi" w:hAnsiTheme="minorHAnsi" w:cstheme="minorHAnsi"/>
          <w:sz w:val="22"/>
          <w:szCs w:val="22"/>
        </w:rPr>
        <w:t xml:space="preserve"> thank you letters and send </w:t>
      </w:r>
      <w:r w:rsidR="00A32E31">
        <w:rPr>
          <w:rFonts w:asciiTheme="minorHAnsi" w:hAnsiTheme="minorHAnsi" w:cstheme="minorHAnsi"/>
          <w:sz w:val="22"/>
          <w:szCs w:val="22"/>
        </w:rPr>
        <w:t xml:space="preserve">them </w:t>
      </w:r>
      <w:r w:rsidR="0021761E">
        <w:rPr>
          <w:rFonts w:asciiTheme="minorHAnsi" w:hAnsiTheme="minorHAnsi" w:cstheme="minorHAnsi"/>
          <w:sz w:val="22"/>
          <w:szCs w:val="22"/>
        </w:rPr>
        <w:t>to Board members.</w:t>
      </w:r>
    </w:p>
    <w:p w14:paraId="07C3C246" w14:textId="77777777" w:rsidR="00AF732E" w:rsidRDefault="00AF732E" w:rsidP="0034357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EA11ADD" w14:textId="4F1B70A2" w:rsidR="00AF732E" w:rsidRDefault="0021761E" w:rsidP="0034357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Stacy said she had been advised that individual hand-written letters to potential wealthy donors worked well for other organizations.  Joanne mentioned a 2018 </w:t>
      </w:r>
      <w:r w:rsidR="00AF732E">
        <w:rPr>
          <w:rFonts w:asciiTheme="minorHAnsi" w:hAnsiTheme="minorHAnsi" w:cstheme="minorHAnsi"/>
          <w:sz w:val="22"/>
          <w:szCs w:val="22"/>
        </w:rPr>
        <w:t>marketing campaign</w:t>
      </w:r>
      <w:r>
        <w:rPr>
          <w:rFonts w:asciiTheme="minorHAnsi" w:hAnsiTheme="minorHAnsi" w:cstheme="minorHAnsi"/>
          <w:sz w:val="22"/>
          <w:szCs w:val="22"/>
        </w:rPr>
        <w:t>, that came out of the 2108 retreat, and focused on different wealth categories.  The Board discussed this topic.</w:t>
      </w:r>
      <w:r w:rsidR="002D531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EA45E0E" w14:textId="77777777" w:rsidR="000E5A82" w:rsidRPr="000E5A82" w:rsidRDefault="000E5A82" w:rsidP="000E5A8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CF7ABB" w14:textId="546175FE" w:rsidR="000E5A82" w:rsidRPr="002D531E" w:rsidRDefault="000E5A82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FUNDRAISING</w:t>
      </w:r>
    </w:p>
    <w:p w14:paraId="58F05CD3" w14:textId="650721B2" w:rsidR="002D531E" w:rsidRDefault="002D531E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2D531E">
        <w:rPr>
          <w:rFonts w:asciiTheme="minorHAnsi" w:hAnsiTheme="minorHAnsi" w:cstheme="minorHAnsi"/>
          <w:sz w:val="22"/>
          <w:szCs w:val="22"/>
        </w:rPr>
        <w:t xml:space="preserve">Spelling Bee:  </w:t>
      </w:r>
      <w:r w:rsidR="0021761E">
        <w:rPr>
          <w:rFonts w:asciiTheme="minorHAnsi" w:hAnsiTheme="minorHAnsi" w:cstheme="minorHAnsi"/>
          <w:sz w:val="22"/>
          <w:szCs w:val="22"/>
        </w:rPr>
        <w:t xml:space="preserve">Deirdre reported that the </w:t>
      </w:r>
      <w:r>
        <w:rPr>
          <w:rFonts w:asciiTheme="minorHAnsi" w:hAnsiTheme="minorHAnsi" w:cstheme="minorHAnsi"/>
          <w:sz w:val="22"/>
          <w:szCs w:val="22"/>
        </w:rPr>
        <w:t xml:space="preserve">Emcees are confirmed. Sponsorships </w:t>
      </w:r>
      <w:r w:rsidR="00372351">
        <w:rPr>
          <w:rFonts w:asciiTheme="minorHAnsi" w:hAnsiTheme="minorHAnsi" w:cstheme="minorHAnsi"/>
          <w:sz w:val="22"/>
          <w:szCs w:val="22"/>
        </w:rPr>
        <w:t>c</w:t>
      </w:r>
      <w:r w:rsidR="0021761E">
        <w:rPr>
          <w:rFonts w:asciiTheme="minorHAnsi" w:hAnsiTheme="minorHAnsi" w:cstheme="minorHAnsi"/>
          <w:sz w:val="22"/>
          <w:szCs w:val="22"/>
        </w:rPr>
        <w:t xml:space="preserve">urrently </w:t>
      </w:r>
      <w:r w:rsidR="00AE15D2">
        <w:rPr>
          <w:rFonts w:asciiTheme="minorHAnsi" w:hAnsiTheme="minorHAnsi" w:cstheme="minorHAnsi"/>
          <w:sz w:val="22"/>
          <w:szCs w:val="22"/>
        </w:rPr>
        <w:t>stand at</w:t>
      </w:r>
      <w:r>
        <w:rPr>
          <w:rFonts w:asciiTheme="minorHAnsi" w:hAnsiTheme="minorHAnsi" w:cstheme="minorHAnsi"/>
          <w:sz w:val="22"/>
          <w:szCs w:val="22"/>
        </w:rPr>
        <w:t xml:space="preserve"> $</w:t>
      </w:r>
      <w:r w:rsidR="00372351">
        <w:rPr>
          <w:rFonts w:asciiTheme="minorHAnsi" w:hAnsiTheme="minorHAnsi" w:cstheme="minorHAnsi"/>
          <w:sz w:val="22"/>
          <w:szCs w:val="22"/>
        </w:rPr>
        <w:t>3000</w:t>
      </w:r>
      <w:r>
        <w:rPr>
          <w:rFonts w:asciiTheme="minorHAnsi" w:hAnsiTheme="minorHAnsi" w:cstheme="minorHAnsi"/>
          <w:sz w:val="22"/>
          <w:szCs w:val="22"/>
        </w:rPr>
        <w:t xml:space="preserve"> – McCaffrey’s, </w:t>
      </w:r>
      <w:r w:rsidR="0021761E">
        <w:rPr>
          <w:rFonts w:asciiTheme="minorHAnsi" w:hAnsiTheme="minorHAnsi" w:cstheme="minorHAnsi"/>
          <w:sz w:val="22"/>
          <w:szCs w:val="22"/>
        </w:rPr>
        <w:t xml:space="preserve">Golden Blossom Honey, </w:t>
      </w:r>
      <w:r>
        <w:rPr>
          <w:rFonts w:asciiTheme="minorHAnsi" w:hAnsiTheme="minorHAnsi" w:cstheme="minorHAnsi"/>
          <w:sz w:val="22"/>
          <w:szCs w:val="22"/>
        </w:rPr>
        <w:t xml:space="preserve">RBC, </w:t>
      </w:r>
      <w:r w:rsidR="0021761E">
        <w:rPr>
          <w:rFonts w:asciiTheme="minorHAnsi" w:hAnsiTheme="minorHAnsi" w:cstheme="minorHAnsi"/>
          <w:sz w:val="22"/>
          <w:szCs w:val="22"/>
        </w:rPr>
        <w:t>Addison-Wolfe and the Usatin Family.  The White Family offered a donation of $500 also. Deirdre and Joanne will reach out to other potential sponsors recommended by Board members.</w:t>
      </w:r>
    </w:p>
    <w:p w14:paraId="48CA37D1" w14:textId="0DACC92B" w:rsidR="002D531E" w:rsidRPr="00A32E31" w:rsidRDefault="002D531E" w:rsidP="00A32E31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Teams – </w:t>
      </w:r>
      <w:r w:rsidR="0021761E">
        <w:rPr>
          <w:rFonts w:asciiTheme="minorHAnsi" w:hAnsiTheme="minorHAnsi" w:cstheme="minorHAnsi"/>
          <w:sz w:val="22"/>
          <w:szCs w:val="22"/>
        </w:rPr>
        <w:t>there are 3 teams registered and more potential teams in the offing.  Kara is reaching out to teams from the last Bee.</w:t>
      </w:r>
      <w:r w:rsidR="00A32E31">
        <w:rPr>
          <w:rFonts w:asciiTheme="minorHAnsi" w:hAnsiTheme="minorHAnsi" w:cstheme="minorHAnsi"/>
          <w:sz w:val="22"/>
          <w:szCs w:val="22"/>
        </w:rPr>
        <w:t xml:space="preserve"> </w:t>
      </w:r>
      <w:r w:rsidR="0021761E" w:rsidRPr="00A32E31">
        <w:rPr>
          <w:rFonts w:asciiTheme="minorHAnsi" w:hAnsiTheme="minorHAnsi" w:cstheme="minorHAnsi"/>
          <w:sz w:val="22"/>
          <w:szCs w:val="22"/>
        </w:rPr>
        <w:t>Shereen p</w:t>
      </w:r>
      <w:r w:rsidR="00372351" w:rsidRPr="00A32E31">
        <w:rPr>
          <w:rFonts w:asciiTheme="minorHAnsi" w:hAnsiTheme="minorHAnsi" w:cstheme="minorHAnsi"/>
          <w:sz w:val="22"/>
          <w:szCs w:val="22"/>
        </w:rPr>
        <w:t xml:space="preserve">resented </w:t>
      </w:r>
      <w:r w:rsidR="0021761E" w:rsidRPr="00A32E31">
        <w:rPr>
          <w:rFonts w:asciiTheme="minorHAnsi" w:hAnsiTheme="minorHAnsi" w:cstheme="minorHAnsi"/>
          <w:sz w:val="22"/>
          <w:szCs w:val="22"/>
        </w:rPr>
        <w:t xml:space="preserve">a </w:t>
      </w:r>
      <w:r w:rsidRPr="00A32E31">
        <w:rPr>
          <w:rFonts w:asciiTheme="minorHAnsi" w:hAnsiTheme="minorHAnsi" w:cstheme="minorHAnsi"/>
          <w:sz w:val="22"/>
          <w:szCs w:val="22"/>
        </w:rPr>
        <w:t xml:space="preserve">$200 </w:t>
      </w:r>
      <w:r w:rsidR="0021761E" w:rsidRPr="00A32E31">
        <w:rPr>
          <w:rFonts w:asciiTheme="minorHAnsi" w:hAnsiTheme="minorHAnsi" w:cstheme="minorHAnsi"/>
          <w:sz w:val="22"/>
          <w:szCs w:val="22"/>
        </w:rPr>
        <w:t xml:space="preserve">Bee donation </w:t>
      </w:r>
      <w:r w:rsidRPr="00A32E31">
        <w:rPr>
          <w:rFonts w:asciiTheme="minorHAnsi" w:hAnsiTheme="minorHAnsi" w:cstheme="minorHAnsi"/>
          <w:sz w:val="22"/>
          <w:szCs w:val="22"/>
        </w:rPr>
        <w:t>from the New Hope Cleaners</w:t>
      </w:r>
      <w:r w:rsidR="0021761E" w:rsidRPr="00A32E31">
        <w:rPr>
          <w:rFonts w:asciiTheme="minorHAnsi" w:hAnsiTheme="minorHAnsi" w:cstheme="minorHAnsi"/>
          <w:sz w:val="22"/>
          <w:szCs w:val="22"/>
        </w:rPr>
        <w:t>.</w:t>
      </w:r>
    </w:p>
    <w:p w14:paraId="561C6E21" w14:textId="0AA822A3" w:rsidR="002D531E" w:rsidRDefault="002D531E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Alphabet sponsors: </w:t>
      </w:r>
      <w:r w:rsidR="0021761E">
        <w:rPr>
          <w:rFonts w:asciiTheme="minorHAnsi" w:hAnsiTheme="minorHAnsi" w:cstheme="minorHAnsi"/>
          <w:sz w:val="22"/>
          <w:szCs w:val="22"/>
        </w:rPr>
        <w:t xml:space="preserve"> Alphabet letters are “for sale” for $50.  </w:t>
      </w:r>
      <w:r w:rsidR="00372351">
        <w:rPr>
          <w:rFonts w:asciiTheme="minorHAnsi" w:hAnsiTheme="minorHAnsi" w:cstheme="minorHAnsi"/>
          <w:sz w:val="22"/>
          <w:szCs w:val="22"/>
        </w:rPr>
        <w:t>These are a</w:t>
      </w:r>
      <w:r w:rsidR="0021761E">
        <w:rPr>
          <w:rFonts w:asciiTheme="minorHAnsi" w:hAnsiTheme="minorHAnsi" w:cstheme="minorHAnsi"/>
          <w:sz w:val="22"/>
          <w:szCs w:val="22"/>
        </w:rPr>
        <w:t xml:space="preserve"> good opportunity for patrons, friends, and small businesses</w:t>
      </w:r>
      <w:r w:rsidR="00372351">
        <w:rPr>
          <w:rFonts w:asciiTheme="minorHAnsi" w:hAnsiTheme="minorHAnsi" w:cstheme="minorHAnsi"/>
          <w:sz w:val="22"/>
          <w:szCs w:val="22"/>
        </w:rPr>
        <w:t xml:space="preserve"> to donate towards the Bee.</w:t>
      </w:r>
      <w:r w:rsidR="0021761E">
        <w:rPr>
          <w:rFonts w:asciiTheme="minorHAnsi" w:hAnsiTheme="minorHAnsi" w:cstheme="minorHAnsi"/>
          <w:sz w:val="22"/>
          <w:szCs w:val="22"/>
        </w:rPr>
        <w:t xml:space="preserve">  Check with Joanne before </w:t>
      </w:r>
      <w:r w:rsidR="0021761E">
        <w:rPr>
          <w:rFonts w:asciiTheme="minorHAnsi" w:hAnsiTheme="minorHAnsi" w:cstheme="minorHAnsi"/>
          <w:sz w:val="22"/>
          <w:szCs w:val="22"/>
        </w:rPr>
        <w:lastRenderedPageBreak/>
        <w:t xml:space="preserve">selling a letter to see if it is </w:t>
      </w:r>
      <w:r w:rsidR="00372351">
        <w:rPr>
          <w:rFonts w:asciiTheme="minorHAnsi" w:hAnsiTheme="minorHAnsi" w:cstheme="minorHAnsi"/>
          <w:sz w:val="22"/>
          <w:szCs w:val="22"/>
        </w:rPr>
        <w:t xml:space="preserve">still </w:t>
      </w:r>
      <w:r w:rsidR="0021761E">
        <w:rPr>
          <w:rFonts w:asciiTheme="minorHAnsi" w:hAnsiTheme="minorHAnsi" w:cstheme="minorHAnsi"/>
          <w:sz w:val="22"/>
          <w:szCs w:val="22"/>
        </w:rPr>
        <w:t>available.  Joanne sends an alphabet letter and thank you to each donor.</w:t>
      </w:r>
    </w:p>
    <w:p w14:paraId="4EE5FF82" w14:textId="77777777" w:rsidR="007968C8" w:rsidRDefault="007968C8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42A6B80" w14:textId="7A092469" w:rsidR="007968C8" w:rsidRDefault="007968C8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Fox and Hound:  </w:t>
      </w:r>
      <w:r w:rsidR="0021761E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fundraiser raised $930</w:t>
      </w:r>
      <w:r w:rsidR="0021761E">
        <w:rPr>
          <w:rFonts w:asciiTheme="minorHAnsi" w:hAnsiTheme="minorHAnsi" w:cstheme="minorHAnsi"/>
          <w:sz w:val="22"/>
          <w:szCs w:val="22"/>
        </w:rPr>
        <w:t xml:space="preserve"> and was a lovely</w:t>
      </w:r>
      <w:r>
        <w:rPr>
          <w:rFonts w:asciiTheme="minorHAnsi" w:hAnsiTheme="minorHAnsi" w:cstheme="minorHAnsi"/>
          <w:sz w:val="22"/>
          <w:szCs w:val="22"/>
        </w:rPr>
        <w:t xml:space="preserve"> community event. </w:t>
      </w:r>
      <w:r w:rsidR="0021761E">
        <w:rPr>
          <w:rFonts w:asciiTheme="minorHAnsi" w:hAnsiTheme="minorHAnsi" w:cstheme="minorHAnsi"/>
          <w:sz w:val="22"/>
          <w:szCs w:val="22"/>
        </w:rPr>
        <w:t xml:space="preserve"> Thank you to Lisa and her staff.  Board members will send a thank you to people that they know who attended</w:t>
      </w:r>
      <w:r w:rsidR="00372351">
        <w:rPr>
          <w:rFonts w:asciiTheme="minorHAnsi" w:hAnsiTheme="minorHAnsi" w:cstheme="minorHAnsi"/>
          <w:sz w:val="22"/>
          <w:szCs w:val="22"/>
        </w:rPr>
        <w:t xml:space="preserve"> the event</w:t>
      </w:r>
      <w:r w:rsidR="0021761E">
        <w:rPr>
          <w:rFonts w:asciiTheme="minorHAnsi" w:hAnsiTheme="minorHAnsi" w:cstheme="minorHAnsi"/>
          <w:sz w:val="22"/>
          <w:szCs w:val="22"/>
        </w:rPr>
        <w:t>. Lisa stated that we could have used m</w:t>
      </w:r>
      <w:r>
        <w:rPr>
          <w:rFonts w:asciiTheme="minorHAnsi" w:hAnsiTheme="minorHAnsi" w:cstheme="minorHAnsi"/>
          <w:sz w:val="22"/>
          <w:szCs w:val="22"/>
        </w:rPr>
        <w:t xml:space="preserve">ore lead time </w:t>
      </w:r>
      <w:r w:rsidR="0021761E">
        <w:rPr>
          <w:rFonts w:asciiTheme="minorHAnsi" w:hAnsiTheme="minorHAnsi" w:cstheme="minorHAnsi"/>
          <w:sz w:val="22"/>
          <w:szCs w:val="22"/>
        </w:rPr>
        <w:t>to sell tickets; 21 tickets sold and there was one</w:t>
      </w:r>
      <w:r>
        <w:rPr>
          <w:rFonts w:asciiTheme="minorHAnsi" w:hAnsiTheme="minorHAnsi" w:cstheme="minorHAnsi"/>
          <w:sz w:val="22"/>
          <w:szCs w:val="22"/>
        </w:rPr>
        <w:t xml:space="preserve"> walk-in.</w:t>
      </w:r>
    </w:p>
    <w:p w14:paraId="6E20BF46" w14:textId="77777777" w:rsidR="007968C8" w:rsidRDefault="007968C8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0A8A999" w14:textId="402BA5A7" w:rsidR="007968C8" w:rsidRPr="006B4B9A" w:rsidRDefault="007968C8" w:rsidP="006B4B9A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E15D2">
        <w:rPr>
          <w:rFonts w:asciiTheme="minorHAnsi" w:hAnsiTheme="minorHAnsi" w:cstheme="minorHAnsi"/>
          <w:sz w:val="22"/>
          <w:szCs w:val="22"/>
        </w:rPr>
        <w:t xml:space="preserve"> </w:t>
      </w:r>
      <w:r w:rsidR="0021761E">
        <w:rPr>
          <w:rFonts w:asciiTheme="minorHAnsi" w:hAnsiTheme="minorHAnsi" w:cstheme="minorHAnsi"/>
          <w:sz w:val="22"/>
          <w:szCs w:val="22"/>
        </w:rPr>
        <w:t>wow</w:t>
      </w:r>
      <w:r w:rsidR="00AE15D2">
        <w:rPr>
          <w:rFonts w:asciiTheme="minorHAnsi" w:hAnsiTheme="minorHAnsi" w:cstheme="minorHAnsi"/>
          <w:sz w:val="22"/>
          <w:szCs w:val="22"/>
        </w:rPr>
        <w:t xml:space="preserve"> </w:t>
      </w:r>
      <w:r w:rsidR="0021761E">
        <w:rPr>
          <w:rFonts w:asciiTheme="minorHAnsi" w:hAnsiTheme="minorHAnsi" w:cstheme="minorHAnsi"/>
          <w:sz w:val="22"/>
          <w:szCs w:val="22"/>
        </w:rPr>
        <w:t>cow fundraiser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1761E">
        <w:rPr>
          <w:rFonts w:asciiTheme="minorHAnsi" w:hAnsiTheme="minorHAnsi" w:cstheme="minorHAnsi"/>
          <w:sz w:val="22"/>
          <w:szCs w:val="22"/>
        </w:rPr>
        <w:t xml:space="preserve">Friday, June </w:t>
      </w:r>
      <w:r w:rsidR="00AD4A54">
        <w:rPr>
          <w:rFonts w:asciiTheme="minorHAnsi" w:hAnsiTheme="minorHAnsi" w:cstheme="minorHAnsi"/>
          <w:sz w:val="22"/>
          <w:szCs w:val="22"/>
        </w:rPr>
        <w:t>28</w:t>
      </w:r>
      <w:r w:rsidR="00AD4A54" w:rsidRPr="00AD4A5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D4A54">
        <w:rPr>
          <w:rFonts w:asciiTheme="minorHAnsi" w:hAnsiTheme="minorHAnsi" w:cstheme="minorHAnsi"/>
          <w:sz w:val="22"/>
          <w:szCs w:val="22"/>
        </w:rPr>
        <w:t xml:space="preserve">, 4-8 p.m. </w:t>
      </w:r>
      <w:r>
        <w:rPr>
          <w:rFonts w:asciiTheme="minorHAnsi" w:hAnsiTheme="minorHAnsi" w:cstheme="minorHAnsi"/>
          <w:sz w:val="22"/>
          <w:szCs w:val="22"/>
        </w:rPr>
        <w:t xml:space="preserve">Sam will staff </w:t>
      </w:r>
      <w:r w:rsidR="00AD4A5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table.  Christopher and Stacy will be there.</w:t>
      </w:r>
      <w:r w:rsidR="006B4B9A">
        <w:rPr>
          <w:rFonts w:asciiTheme="minorHAnsi" w:hAnsiTheme="minorHAnsi" w:cstheme="minorHAnsi"/>
          <w:sz w:val="22"/>
          <w:szCs w:val="22"/>
        </w:rPr>
        <w:t xml:space="preserve"> </w:t>
      </w:r>
      <w:r w:rsidR="00AD4A54" w:rsidRPr="006B4B9A">
        <w:rPr>
          <w:rFonts w:asciiTheme="minorHAnsi" w:hAnsiTheme="minorHAnsi" w:cstheme="minorHAnsi"/>
          <w:sz w:val="22"/>
          <w:szCs w:val="22"/>
        </w:rPr>
        <w:t xml:space="preserve">Following on from the ice-cream fundraiser, Stacy noticed that </w:t>
      </w:r>
      <w:proofErr w:type="spellStart"/>
      <w:r w:rsidRPr="006B4B9A">
        <w:rPr>
          <w:rFonts w:asciiTheme="minorHAnsi" w:hAnsiTheme="minorHAnsi" w:cstheme="minorHAnsi"/>
          <w:sz w:val="22"/>
          <w:szCs w:val="22"/>
        </w:rPr>
        <w:t>OddBirds</w:t>
      </w:r>
      <w:proofErr w:type="spellEnd"/>
      <w:r w:rsidRPr="006B4B9A">
        <w:rPr>
          <w:rFonts w:asciiTheme="minorHAnsi" w:hAnsiTheme="minorHAnsi" w:cstheme="minorHAnsi"/>
          <w:sz w:val="22"/>
          <w:szCs w:val="22"/>
        </w:rPr>
        <w:t xml:space="preserve"> </w:t>
      </w:r>
      <w:r w:rsidR="00AD4A54" w:rsidRPr="006B4B9A">
        <w:rPr>
          <w:rFonts w:asciiTheme="minorHAnsi" w:hAnsiTheme="minorHAnsi" w:cstheme="minorHAnsi"/>
          <w:sz w:val="22"/>
          <w:szCs w:val="22"/>
        </w:rPr>
        <w:t xml:space="preserve">Beer, Stockton </w:t>
      </w:r>
      <w:r w:rsidR="00372351" w:rsidRPr="006B4B9A">
        <w:rPr>
          <w:rFonts w:asciiTheme="minorHAnsi" w:hAnsiTheme="minorHAnsi" w:cstheme="minorHAnsi"/>
          <w:sz w:val="22"/>
          <w:szCs w:val="22"/>
        </w:rPr>
        <w:t xml:space="preserve">offers </w:t>
      </w:r>
      <w:r w:rsidR="00AD4A54" w:rsidRPr="006B4B9A">
        <w:rPr>
          <w:rFonts w:asciiTheme="minorHAnsi" w:hAnsiTheme="minorHAnsi" w:cstheme="minorHAnsi"/>
          <w:sz w:val="22"/>
          <w:szCs w:val="22"/>
        </w:rPr>
        <w:t xml:space="preserve">a fundraising night.  It was suggested we </w:t>
      </w:r>
      <w:proofErr w:type="gramStart"/>
      <w:r w:rsidR="00AD4A54" w:rsidRPr="006B4B9A">
        <w:rPr>
          <w:rFonts w:asciiTheme="minorHAnsi" w:hAnsiTheme="minorHAnsi" w:cstheme="minorHAnsi"/>
          <w:sz w:val="22"/>
          <w:szCs w:val="22"/>
        </w:rPr>
        <w:t>try for</w:t>
      </w:r>
      <w:proofErr w:type="gramEnd"/>
      <w:r w:rsidR="00AD4A54" w:rsidRPr="006B4B9A">
        <w:rPr>
          <w:rFonts w:asciiTheme="minorHAnsi" w:hAnsiTheme="minorHAnsi" w:cstheme="minorHAnsi"/>
          <w:sz w:val="22"/>
          <w:szCs w:val="22"/>
        </w:rPr>
        <w:t xml:space="preserve"> a fundraiser in August; maybe Th</w:t>
      </w:r>
      <w:r w:rsidRPr="006B4B9A">
        <w:rPr>
          <w:rFonts w:asciiTheme="minorHAnsi" w:hAnsiTheme="minorHAnsi" w:cstheme="minorHAnsi"/>
          <w:sz w:val="22"/>
          <w:szCs w:val="22"/>
        </w:rPr>
        <w:t>ursday, August 22</w:t>
      </w:r>
      <w:r w:rsidRPr="006B4B9A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D4A54" w:rsidRPr="006B4B9A">
        <w:rPr>
          <w:rFonts w:asciiTheme="minorHAnsi" w:hAnsiTheme="minorHAnsi" w:cstheme="minorHAnsi"/>
          <w:sz w:val="22"/>
          <w:szCs w:val="22"/>
        </w:rPr>
        <w:t>.</w:t>
      </w:r>
      <w:r w:rsidR="006B4B9A">
        <w:rPr>
          <w:rFonts w:asciiTheme="minorHAnsi" w:hAnsiTheme="minorHAnsi" w:cstheme="minorHAnsi"/>
          <w:sz w:val="22"/>
          <w:szCs w:val="22"/>
        </w:rPr>
        <w:t xml:space="preserve"> </w:t>
      </w:r>
      <w:r w:rsidR="00AD4A54" w:rsidRPr="006B4B9A">
        <w:rPr>
          <w:rFonts w:asciiTheme="minorHAnsi" w:hAnsiTheme="minorHAnsi" w:cstheme="minorHAnsi"/>
          <w:sz w:val="22"/>
          <w:szCs w:val="22"/>
        </w:rPr>
        <w:t>Shereen will reach out.</w:t>
      </w:r>
    </w:p>
    <w:p w14:paraId="601B0791" w14:textId="77777777" w:rsidR="007968C8" w:rsidRDefault="007968C8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DC93D12" w14:textId="7135B8D6" w:rsidR="007968C8" w:rsidRDefault="00372351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Joanne reported on a potential fundraiser shared by the Montclair Library Foundation for a trivia night.</w:t>
      </w:r>
      <w:r w:rsidR="004846A9">
        <w:rPr>
          <w:rFonts w:asciiTheme="minorHAnsi" w:hAnsiTheme="minorHAnsi" w:cstheme="minorHAnsi"/>
          <w:sz w:val="22"/>
          <w:szCs w:val="22"/>
        </w:rPr>
        <w:t xml:space="preserve">  Montclair provided a </w:t>
      </w:r>
      <w:proofErr w:type="spellStart"/>
      <w:r w:rsidR="004846A9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="004846A9">
        <w:rPr>
          <w:rFonts w:asciiTheme="minorHAnsi" w:hAnsiTheme="minorHAnsi" w:cstheme="minorHAnsi"/>
          <w:sz w:val="22"/>
          <w:szCs w:val="22"/>
        </w:rPr>
        <w:t xml:space="preserve"> of all the trivia questions.  We would need to find a local event space; offer drinks and food which could possibly be donated; prizes for winners.  We could obtain event sponsors.  Joanne will give all the details and materials to Stacy for safekeeping.  The Board suggested holding the event in the spring.</w:t>
      </w:r>
    </w:p>
    <w:p w14:paraId="7AA33C37" w14:textId="77777777" w:rsidR="004176B7" w:rsidRDefault="004176B7" w:rsidP="002D531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E77997A" w14:textId="75E03687" w:rsidR="0029634D" w:rsidRPr="004176B7" w:rsidRDefault="006D5B2D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 w:rsidRPr="006D5B2D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6D5B2D">
        <w:rPr>
          <w:rFonts w:asciiTheme="minorHAnsi" w:hAnsiTheme="minorHAnsi" w:cstheme="minorHAnsi"/>
          <w:sz w:val="22"/>
          <w:szCs w:val="22"/>
        </w:rPr>
        <w:t>–</w:t>
      </w:r>
      <w:r w:rsidR="00C66994">
        <w:rPr>
          <w:rFonts w:asciiTheme="minorHAnsi" w:hAnsiTheme="minorHAnsi" w:cstheme="minorHAnsi"/>
          <w:sz w:val="22"/>
          <w:szCs w:val="22"/>
        </w:rPr>
        <w:t xml:space="preserve"> </w:t>
      </w:r>
      <w:r w:rsidR="00A5606E">
        <w:rPr>
          <w:rFonts w:asciiTheme="minorHAnsi" w:hAnsiTheme="minorHAnsi" w:cstheme="minorHAnsi"/>
          <w:sz w:val="22"/>
          <w:szCs w:val="22"/>
        </w:rPr>
        <w:t xml:space="preserve">Shereen White and </w:t>
      </w:r>
      <w:r w:rsidRPr="006D5B2D">
        <w:rPr>
          <w:rFonts w:asciiTheme="minorHAnsi" w:hAnsiTheme="minorHAnsi" w:cstheme="minorHAnsi"/>
          <w:sz w:val="22"/>
          <w:szCs w:val="22"/>
        </w:rPr>
        <w:t xml:space="preserve">Christopher Whitney </w:t>
      </w:r>
    </w:p>
    <w:p w14:paraId="36B0EE9C" w14:textId="3FAC7662" w:rsidR="004176B7" w:rsidRPr="000F0C69" w:rsidRDefault="004846A9" w:rsidP="004176B7">
      <w:pPr>
        <w:pStyle w:val="ListParagraph"/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bylaws need further discussion and thought.  Discussion was tabled until a later date.</w:t>
      </w:r>
    </w:p>
    <w:p w14:paraId="5B2F9A0C" w14:textId="77777777" w:rsidR="0018108C" w:rsidRDefault="0018108C" w:rsidP="000F0C69">
      <w:p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0B89E1B8" w14:textId="61CAC988" w:rsidR="00A5606E" w:rsidRPr="004846A9" w:rsidRDefault="009B2ADA" w:rsidP="004755E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4846A9">
        <w:rPr>
          <w:rFonts w:ascii="Calibri" w:hAnsi="Calibri" w:cs="Calibri"/>
          <w:b/>
          <w:bCs/>
          <w:color w:val="000000"/>
          <w:sz w:val="22"/>
          <w:szCs w:val="22"/>
        </w:rPr>
        <w:t>OLD BUSINESS</w:t>
      </w:r>
      <w:r w:rsidR="004176B7" w:rsidRPr="004846A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846A9" w:rsidRPr="004846A9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4846A9" w:rsidRPr="004846A9">
        <w:rPr>
          <w:rFonts w:ascii="Calibri" w:hAnsi="Calibri" w:cs="Calibri"/>
          <w:color w:val="000000"/>
          <w:sz w:val="22"/>
          <w:szCs w:val="22"/>
        </w:rPr>
        <w:t>There was no old business.</w:t>
      </w:r>
    </w:p>
    <w:p w14:paraId="7ECFF5FF" w14:textId="77777777" w:rsidR="004846A9" w:rsidRPr="004846A9" w:rsidRDefault="004846A9" w:rsidP="006B4B9A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B0F022" w14:textId="35F93682" w:rsidR="00A5606E" w:rsidRPr="00A5606E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MOTION TO ADJOURN</w:t>
      </w:r>
      <w:r w:rsidR="005F4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465666" w14:textId="3A6D42A0" w:rsidR="00A5606E" w:rsidRDefault="00A5606E" w:rsidP="00A5606E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16A686" w14:textId="352F3FA7" w:rsidR="0089225C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>OTION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by</w:t>
      </w:r>
      <w:r w:rsidR="004846A9">
        <w:rPr>
          <w:rFonts w:asciiTheme="minorHAnsi" w:hAnsiTheme="minorHAnsi" w:cstheme="minorHAnsi"/>
          <w:sz w:val="22"/>
          <w:szCs w:val="22"/>
        </w:rPr>
        <w:t xml:space="preserve"> Julia Klossner </w:t>
      </w:r>
      <w:r w:rsidR="00405836" w:rsidRPr="00405836">
        <w:rPr>
          <w:rFonts w:asciiTheme="minorHAnsi" w:hAnsiTheme="minorHAnsi" w:cstheme="minorHAnsi"/>
          <w:sz w:val="22"/>
          <w:szCs w:val="22"/>
        </w:rPr>
        <w:t>t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o adjourn at </w:t>
      </w:r>
      <w:r w:rsidR="004846A9">
        <w:rPr>
          <w:rFonts w:asciiTheme="minorHAnsi" w:hAnsiTheme="minorHAnsi" w:cstheme="minorHAnsi"/>
          <w:sz w:val="22"/>
          <w:szCs w:val="22"/>
        </w:rPr>
        <w:t xml:space="preserve">6:19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p.m. </w:t>
      </w:r>
      <w:r w:rsidR="005F4394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SECONDED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by </w:t>
      </w:r>
      <w:r w:rsidR="004176B7">
        <w:rPr>
          <w:rFonts w:asciiTheme="minorHAnsi" w:hAnsiTheme="minorHAnsi" w:cstheme="minorHAnsi"/>
          <w:sz w:val="22"/>
          <w:szCs w:val="22"/>
        </w:rPr>
        <w:t>S</w:t>
      </w:r>
      <w:r w:rsidR="004846A9">
        <w:rPr>
          <w:rFonts w:asciiTheme="minorHAnsi" w:hAnsiTheme="minorHAnsi" w:cstheme="minorHAnsi"/>
          <w:sz w:val="22"/>
          <w:szCs w:val="22"/>
        </w:rPr>
        <w:t xml:space="preserve">hereen White. 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89225C" w:rsidRPr="00405836">
        <w:rPr>
          <w:rFonts w:asciiTheme="minorHAnsi" w:hAnsiTheme="minorHAnsi" w:cstheme="minorHAnsi"/>
          <w:sz w:val="22"/>
          <w:szCs w:val="22"/>
        </w:rPr>
        <w:t>by all.</w:t>
      </w:r>
      <w:r w:rsidR="00892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607BB" w14:textId="77777777" w:rsidR="00EC1C64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1F49E561" w:rsidR="006F5023" w:rsidRPr="00A53182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4846A9">
        <w:rPr>
          <w:rFonts w:asciiTheme="minorHAnsi" w:hAnsiTheme="minorHAnsi" w:cstheme="minorHAnsi"/>
          <w:sz w:val="22"/>
          <w:szCs w:val="22"/>
        </w:rPr>
        <w:t xml:space="preserve">There is no meeting in July.  The next meeting will be </w:t>
      </w:r>
      <w:r w:rsidR="00A35EF3">
        <w:rPr>
          <w:rFonts w:asciiTheme="minorHAnsi" w:hAnsiTheme="minorHAnsi" w:cstheme="minorHAnsi"/>
          <w:sz w:val="22"/>
          <w:szCs w:val="22"/>
        </w:rPr>
        <w:t>August 21</w:t>
      </w:r>
      <w:r w:rsidR="004846A9">
        <w:rPr>
          <w:rFonts w:asciiTheme="minorHAnsi" w:hAnsiTheme="minorHAnsi" w:cstheme="minorHAnsi"/>
          <w:sz w:val="22"/>
          <w:szCs w:val="22"/>
        </w:rPr>
        <w:t>st</w:t>
      </w:r>
      <w:r w:rsidR="00A35EF3">
        <w:rPr>
          <w:rFonts w:asciiTheme="minorHAnsi" w:hAnsiTheme="minorHAnsi" w:cstheme="minorHAnsi"/>
          <w:sz w:val="22"/>
          <w:szCs w:val="22"/>
        </w:rPr>
        <w:t>, 2024</w:t>
      </w:r>
      <w:r w:rsidR="002B0601">
        <w:rPr>
          <w:rFonts w:asciiTheme="minorHAnsi" w:hAnsiTheme="minorHAnsi" w:cstheme="minorHAnsi"/>
          <w:sz w:val="22"/>
          <w:szCs w:val="22"/>
        </w:rPr>
        <w:t xml:space="preserve">, in person and </w:t>
      </w:r>
      <w:r w:rsidR="00E35F7C">
        <w:rPr>
          <w:rFonts w:asciiTheme="minorHAnsi" w:hAnsiTheme="minorHAnsi" w:cstheme="minorHAnsi"/>
          <w:sz w:val="22"/>
          <w:szCs w:val="22"/>
        </w:rPr>
        <w:t xml:space="preserve">via </w:t>
      </w:r>
      <w:r w:rsidR="002B0601">
        <w:rPr>
          <w:rFonts w:asciiTheme="minorHAnsi" w:hAnsiTheme="minorHAnsi" w:cstheme="minorHAnsi"/>
          <w:sz w:val="22"/>
          <w:szCs w:val="22"/>
        </w:rPr>
        <w:t>Zoom.</w:t>
      </w:r>
    </w:p>
    <w:p w14:paraId="2C2A79BE" w14:textId="77777777" w:rsidR="006F5023" w:rsidRPr="00A53182" w:rsidRDefault="006F5023" w:rsidP="00DC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1CC9B176" w:rsidR="006F5023" w:rsidRDefault="00EC1C64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Joanne Reszka, </w:t>
      </w:r>
      <w:r w:rsidR="006F5023" w:rsidRPr="00A53182">
        <w:rPr>
          <w:rFonts w:asciiTheme="minorHAnsi" w:hAnsiTheme="minorHAnsi" w:cstheme="minorHAnsi"/>
          <w:sz w:val="22"/>
          <w:szCs w:val="22"/>
        </w:rPr>
        <w:t>Secretary</w:t>
      </w:r>
    </w:p>
    <w:p w14:paraId="2FBE381D" w14:textId="77777777" w:rsidR="00E70680" w:rsidRDefault="00E70680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50A9566" w14:textId="77777777" w:rsidR="00C05F1B" w:rsidRDefault="00E706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93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7"/>
        <w:gridCol w:w="1249"/>
        <w:gridCol w:w="1249"/>
        <w:gridCol w:w="1407"/>
        <w:gridCol w:w="1650"/>
        <w:gridCol w:w="1634"/>
        <w:gridCol w:w="1552"/>
        <w:gridCol w:w="1307"/>
      </w:tblGrid>
      <w:tr w:rsidR="00C05F1B" w:rsidRPr="00C05F1B" w14:paraId="12408F2A" w14:textId="77777777" w:rsidTr="00AE7475">
        <w:trPr>
          <w:trHeight w:val="240"/>
        </w:trPr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25EA5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>June 2024 Prior Years Comparison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B5897A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0BE4F7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FFB366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62499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CAEB0D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4C26F9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733A4DF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1C0E96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0C7795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F863B9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BAA0DE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5E4AAF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7FA13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B58B2D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4D2BA1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4B86CF4D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ECEB4E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AFE112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FE4D0D8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082CD9F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BB3B1ED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BDA3F7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14836E3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A6E7B8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0C40D6C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DCB9936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6C17718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702C2B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FF3B427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3530A51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BFB094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BE5C78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9235A0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51BE0011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E7C077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736B65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8FE399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0BF3433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E66A97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80FAB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61E7A2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2953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A40C47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033B72A6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115692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D7033B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47BF96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31C8DB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974C59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CC5F0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E67A74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5303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98A21B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34E1B27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AA9FAA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600F8C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E542E7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2E88C04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F459DF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CADB3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D487A7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08EE48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431EE6B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18915B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313D39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AA84EB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25DFE78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9C19FA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1778D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38333B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5629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B6386A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EF561FE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A943D5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402DEF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D3197A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294CD2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18EE3A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C1389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CA4E36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5470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CB4CBA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1020FB7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6BD1A3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FA3EB7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E8C867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000EC45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19014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79ECD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37FAD5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42A26D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7F6A1FB0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C5B094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B7F997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930798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3B2E21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098997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43856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E60A17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-159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C20550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040E248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54EADC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66D9B7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-4.11%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5F1D47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-20.68%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97171F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2.56%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02EC1B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-6.70%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C9616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19.25%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4AB0F9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-2.82%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182569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19F398A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435AE8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A768BF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0E3C79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D6D9FC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198B6D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AC476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E3D064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62697E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563B2D04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46F1FD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624C06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F759FC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E43F57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02C6C5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44E933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5B307B9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03BEE8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EBE7A1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73ADDE7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85FAC8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96A8711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6CC70B7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2C0CF8A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AB957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9914FD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6B1D17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Door Count</w:t>
            </w:r>
          </w:p>
        </w:tc>
      </w:tr>
      <w:tr w:rsidR="00C05F1B" w:rsidRPr="00C05F1B" w14:paraId="32A3DE1B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C5E510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956FB0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8E9A0B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5C8B1B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F570D7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ABEFA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415FC0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A72D6B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09E9C64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38C916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2B3870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C4F99C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24CBC57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862E2A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9D457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2887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07F575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046DF1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0E01DF8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867955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8D8E96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47EA9C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A43E1D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93C48A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BB199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CD0715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3981F9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4B5CE3A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8E8B31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22BD8B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725D07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0BAC22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7B79EC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53D44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D0344F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1789E4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3BB04B4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5958F8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5AFE11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75A3DC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C0053F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3A1A9F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02E33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5D3976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165711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3035</w:t>
            </w:r>
          </w:p>
        </w:tc>
      </w:tr>
      <w:tr w:rsidR="00C05F1B" w:rsidRPr="00C05F1B" w14:paraId="5584120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543FCE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C498F7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D11C3F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D96A3C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7150D9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B711A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32E000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6C4C34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A28C524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6B42F7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98EE14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964EE8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01EADE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402EF2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-183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9DA2C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-3067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D799C0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D64AC0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</w:tr>
      <w:tr w:rsidR="00C05F1B" w:rsidRPr="00C05F1B" w14:paraId="2CACE92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91FB0D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FCF51B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6.74%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F7EA2D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35.80%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839BEE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-59.43%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A5DE24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-13.79%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BFDF9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-60.96%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1F19D7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-26.79%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D32B09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</w:tr>
      <w:tr w:rsidR="00C05F1B" w:rsidRPr="00C05F1B" w14:paraId="4F81B8B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078FFF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CFF8FA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337B27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AC77E7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24C5EC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DC91F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6D9A2B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644912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44040938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E97669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147BE91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866A95A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257BB205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56938D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B7685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72A2387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6A1B0A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</w:tr>
      <w:tr w:rsidR="00C05F1B" w:rsidRPr="00C05F1B" w14:paraId="2AA8331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9E29131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3E8FB9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C07995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A921970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1E6A312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0ACB0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11B64CC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2F6A1C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Avg Time</w:t>
            </w:r>
          </w:p>
        </w:tc>
      </w:tr>
      <w:tr w:rsidR="00C05F1B" w:rsidRPr="00C05F1B" w14:paraId="11C4FAE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1BBF7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31B91A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3AEBF6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1F0C9A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0.839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D75B8B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3CB15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B6BC3C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043529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</w:tr>
      <w:tr w:rsidR="00C05F1B" w:rsidRPr="00C05F1B" w14:paraId="26FA13CA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CDAF7D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761DCB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05D903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072036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20F9E24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69D54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02782F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6D93CB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24.353</w:t>
            </w:r>
          </w:p>
        </w:tc>
      </w:tr>
      <w:tr w:rsidR="00C05F1B" w:rsidRPr="00C05F1B" w14:paraId="4C3E5A7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2D5FC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64F5AA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D56666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26A3692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0.635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60651E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80654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7BB342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3CBCB2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37.602</w:t>
            </w:r>
          </w:p>
        </w:tc>
      </w:tr>
      <w:tr w:rsidR="00C05F1B" w:rsidRPr="00C05F1B" w14:paraId="692A8C07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F22186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0FA4C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530387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5F2D12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F4D6C5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4192B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6A6DCF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A7798B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32.649</w:t>
            </w:r>
          </w:p>
        </w:tc>
      </w:tr>
      <w:tr w:rsidR="00C05F1B" w:rsidRPr="00C05F1B" w14:paraId="2102C107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04AE9C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4F7F73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7D5184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512623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0.711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D4FD2A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51C48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DEE850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271562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35.325</w:t>
            </w:r>
          </w:p>
        </w:tc>
      </w:tr>
      <w:tr w:rsidR="00C05F1B" w:rsidRPr="00C05F1B" w14:paraId="4DF123D9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1B3FF7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15D1EF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C7B0C8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79BA8F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9AE38D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C6740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75E230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172D8B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7153AE6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6F9123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C3CFF1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B1385F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57069EA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400812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674F8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0635EF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F3DF60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2.68</w:t>
            </w:r>
          </w:p>
        </w:tc>
      </w:tr>
      <w:tr w:rsidR="00C05F1B" w:rsidRPr="00C05F1B" w14:paraId="292A7CC9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4814BC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F45741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3.86%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683DCB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14.56%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BB6449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2A717FD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-1.52%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41222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-29.82%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0C933D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-24.19%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1D5FBD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8.20%</w:t>
            </w:r>
          </w:p>
        </w:tc>
      </w:tr>
      <w:tr w:rsidR="00C05F1B" w:rsidRPr="00C05F1B" w14:paraId="1130101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E01E82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A344F2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3CC5D7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222B363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ECC93F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55EB8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038C6A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D29A1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A964263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BE6BA3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D82CB1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DB5F59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89C741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51E20C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DC08E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74F1A0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0A665A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79731B31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17D827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702F96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826CD0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394022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024252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B23AD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187EC4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6800CA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E8EC4BC" w14:textId="77777777" w:rsidTr="00AE7475">
        <w:trPr>
          <w:trHeight w:val="255"/>
        </w:trPr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7188B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June 2024 Prior Years Comparison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5CCD48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0E01236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CB88F72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63DE8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55BEFC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309806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0E25001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61E1C5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C3115D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22068D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064059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837056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D776B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1F2480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6C351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429F6D6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C81EA3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F033B1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9FEA58B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5921843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5D9E6B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7568FA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A491EF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235523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572DCC99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9340FEE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D541AAA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E8FD9AD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F9EAD98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57681DA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6055C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0C65A2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47D54E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3E8C86A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30EDE6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C76E09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6169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79221F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3208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C2F0F1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464102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CC4D4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12193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1BCB37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23232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F3CE79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76651570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015D05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FE66B2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5A89C7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5360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086718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0BDC65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3674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6E0AD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8917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7A18AE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26274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B5BA8B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4FCF92BF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EF469C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18AD1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7073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59CD5F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7337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CCA29B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2AE62E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14746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8477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6C2A0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27658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39D2CE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7BCD1F8A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93D8F8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9B7848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7499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0643D7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7546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0977D0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EA59F6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E2503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9465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F2D628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29883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B2955C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E755A5B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73FE66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97694D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7399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53A033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7154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D9ACE9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6F36C3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5482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8C38C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10845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56BE5B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31045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75978A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46A7008F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71832C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661788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458AF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595C20A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E5CE1A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49DF1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8FF84B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D94204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FA4145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FCD53B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310ED7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B73D11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-392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52942C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AF3F44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EF512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708838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CAACDC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2A4774F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4AC51E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1CEC2A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-1.33%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40ED2F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-5.19%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07C12EF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8.55%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932B72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5.00%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A8563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14.58%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9FF4A2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3.89%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1CD78E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6FD0F6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A81E46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424CB1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290129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C26E20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ABA345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7587A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BE1DA0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276EA0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39F2038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54565E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262DCDB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5BF8F28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0E3C3F5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CE139F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7A6A4A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E4C6861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44D46B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41113D4E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AA3C53C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7D24DC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9FFF53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B6DF6F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4A97633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2822AB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2C6F767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60DF8D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Door Count</w:t>
            </w:r>
          </w:p>
        </w:tc>
      </w:tr>
      <w:tr w:rsidR="00C05F1B" w:rsidRPr="00C05F1B" w14:paraId="4427F140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D69BF5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CDD421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F3C767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5629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D9AA46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0A1DB2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2928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61824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5044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3CF6AC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73F583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664ADC3F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B5EF1B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46C3F5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7C7C7F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9191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64F789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1D2309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9EF4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10483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81FAF0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289A9F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793B86F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0F0437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C58F94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C5F285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99ADF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587B73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8CEF0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3BBD4E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7E3CCF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63EC6903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BB553D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65D920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EB70DC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F99386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4416AE6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2D621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29126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919AAF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8C04A3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</w:tr>
      <w:tr w:rsidR="00C05F1B" w:rsidRPr="00C05F1B" w14:paraId="496C11E1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F857F0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F67928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36C19B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8287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522189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816B77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7644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89432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14069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EE2BAE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B28706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20965</w:t>
            </w:r>
          </w:p>
        </w:tc>
      </w:tr>
      <w:tr w:rsidR="00C05F1B" w:rsidRPr="00C05F1B" w14:paraId="456E0914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1F6BA0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14AAD5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8E837C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FAF781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9A02B8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B25EE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5F0096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4A6934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4E929B4E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95F13C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F86155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5ED0A2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1ABAE2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244A6D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C096E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-15057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D6A539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-96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314C33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</w:tr>
      <w:tr w:rsidR="00C05F1B" w:rsidRPr="00C05F1B" w14:paraId="49F7AF01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95CD64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994611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C5CA0C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890660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6A6164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B2249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-51.70%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932C3E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-28.66%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B91F88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</w:tr>
      <w:tr w:rsidR="00C05F1B" w:rsidRPr="00C05F1B" w14:paraId="3DBA9057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E01850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B59BC0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C8E575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BBA854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D986769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C406D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D46CB2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FEBA23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29B0036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9401F5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C0010B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98F40A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7B1568F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95295C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47AC83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8B1D53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94C63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6A9A4A09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F63D415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3CC19E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8095D9A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A588B67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1E8B991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23F700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6C7704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C2B0CE4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05F1B" w:rsidRPr="00C05F1B" w14:paraId="5232D899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C1738D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1ECC72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2694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3A119B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663F5D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0.880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23DC199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CDBA4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870E1A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D8DC106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05F1B" w:rsidRPr="00C05F1B" w14:paraId="13605E5A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3AC421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715F4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25FF8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4881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6D6200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F96EA2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A1DCE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BA4FBC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35C34BF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4C654547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31069C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7B7C5C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02B10C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3138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F2F5F9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0.860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772C74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54853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A87DB0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8E9CCDE" w14:textId="77777777" w:rsidR="00C05F1B" w:rsidRPr="00C05F1B" w:rsidRDefault="00C05F1B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F1B" w:rsidRPr="00C05F1B" w14:paraId="7808202B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41F8C7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95C524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2492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5CD253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A1A7EE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2582894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D864B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79BD19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FC447EE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C05F1B" w:rsidRPr="00C05F1B" w14:paraId="33CF0E3A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AC6FFF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F577C2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2747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A43C08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3794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43D264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0.724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18F3211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49C71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366FB9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0CDD772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C05F1B" w:rsidRPr="00C05F1B" w14:paraId="6F59439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9618A6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08831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79AD19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9686B5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5EA093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70A0C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1D4E0A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EBBA29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08899D0C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E839FD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9727B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3DB449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0DE315A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5BC31F8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9D792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F3D915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17FE0E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519BEFF3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25A840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58853B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10.23%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9FF81E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21.76%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3A270AC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6D647C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-62.63%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8D111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-15.45%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FD63B4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-15.81%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8AC35E3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C05F1B" w:rsidRPr="00C05F1B" w14:paraId="6429214D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65116B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4FE24C3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792C7F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150E8E2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6A710B5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CD154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FB4E96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A6AF44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8773915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8EF6FF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4A6831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300AE1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7C23E89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089FF93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27E07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0DBCF6A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BB0CB62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0439BD22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0D5A33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EE40F0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E20B43D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47AF734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0E76DF3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71CB5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D93583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8AC475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40EA8544" w14:textId="77777777" w:rsidTr="00AE7475">
        <w:trPr>
          <w:trHeight w:val="255"/>
        </w:trPr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1983D0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 E-Circulation: From April 2019 to August 2020, e-circulation included Overdrive, Hoopla, Cloud Library,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Zinio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D95CFD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753477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593E1A4" w14:textId="77777777" w:rsidTr="00AE7475">
        <w:trPr>
          <w:trHeight w:val="240"/>
        </w:trPr>
        <w:tc>
          <w:tcPr>
            <w:tcW w:w="255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7490A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and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OneClickDigital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. Beginning September 2020, Flipster is included, while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Zinio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, and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OneClickDigital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4482E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15E87A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7286B9D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D17ABE2" w14:textId="77777777" w:rsidTr="00AE7475">
        <w:trPr>
          <w:trHeight w:val="255"/>
        </w:trPr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443283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are no longer in use. Overdrive was also cancelled. Beginning June 2022,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Kanopy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is included. Starting June 2023,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C4A2D60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4BBA0E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9D3D637" w14:textId="77777777" w:rsidTr="00AE7475">
        <w:trPr>
          <w:trHeight w:val="255"/>
        </w:trPr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9D644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Comics Plus and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Newstand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are included. Starting February 2024, Libby/Overdrive is once again included.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20CD421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132EDA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7601F92A" w14:textId="77777777" w:rsidTr="00AE7475">
        <w:trPr>
          <w:trHeight w:val="255"/>
        </w:trPr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CDDED0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B7B9C6F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502D5425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3BCCAB77" w14:textId="77777777" w:rsidTr="00AE7475">
        <w:trPr>
          <w:trHeight w:val="255"/>
        </w:trPr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C0A569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Brainfuse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, Novelist, ABC Mouse, Novelist Select, LinkedIn Learning, Consumer Reports,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Newsbank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JobNow</w:t>
            </w:r>
            <w:proofErr w:type="spellEnd"/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, Value Line,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4DD41D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733082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119D26D" w14:textId="77777777" w:rsidTr="00AE7475">
        <w:trPr>
          <w:trHeight w:val="255"/>
        </w:trPr>
        <w:tc>
          <w:tcPr>
            <w:tcW w:w="373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DAD244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20E8769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2133FFA8" w14:textId="77777777" w:rsidTr="00AE7475">
        <w:trPr>
          <w:trHeight w:val="255"/>
        </w:trPr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A5E17" w14:textId="77777777" w:rsidR="00C05F1B" w:rsidRPr="00C05F1B" w:rsidRDefault="00C05F1B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C05F1B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estimated based on 8/22 numbers.</w:t>
            </w:r>
            <w:r w:rsidRPr="00C05F1B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D809BB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69E2C0C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3B0A717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AF3CD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FBDEBCE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440C26A9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C05F1B" w:rsidRPr="00C05F1B" w14:paraId="19E7C106" w14:textId="77777777" w:rsidTr="00AE7475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2E396D6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01E8288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D827FBC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14:paraId="526B3174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555070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FB9A37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45827C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4FB5B3B" w14:textId="77777777" w:rsidR="00C05F1B" w:rsidRPr="00C05F1B" w:rsidRDefault="00C05F1B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2958"/>
        <w:tblW w:w="5000" w:type="pct"/>
        <w:tblLook w:val="04A0" w:firstRow="1" w:lastRow="0" w:firstColumn="1" w:lastColumn="0" w:noHBand="0" w:noVBand="1"/>
      </w:tblPr>
      <w:tblGrid>
        <w:gridCol w:w="1167"/>
        <w:gridCol w:w="1973"/>
        <w:gridCol w:w="2552"/>
        <w:gridCol w:w="2649"/>
        <w:gridCol w:w="1279"/>
      </w:tblGrid>
      <w:tr w:rsidR="00AE7475" w14:paraId="4192979F" w14:textId="77777777" w:rsidTr="00AE7475">
        <w:trPr>
          <w:trHeight w:val="61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629A" w14:textId="77777777" w:rsidR="00AE7475" w:rsidRDefault="00AE7475" w:rsidP="00AE74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353" w14:textId="77777777" w:rsidR="00AE7475" w:rsidRDefault="00AE7475" w:rsidP="00AE74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Program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A7C7" w14:textId="77777777" w:rsidR="00AE7475" w:rsidRDefault="00AE7475" w:rsidP="00AE74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Target Audience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D41DA" w14:textId="77777777" w:rsidR="00AE7475" w:rsidRDefault="00AE7475" w:rsidP="00AE74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Program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29C1" w14:textId="77777777" w:rsidR="00AE7475" w:rsidRDefault="00AE7475" w:rsidP="00AE74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Attendance 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 Day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Views</w:t>
            </w:r>
          </w:p>
        </w:tc>
      </w:tr>
      <w:tr w:rsidR="00AE7475" w14:paraId="73E65239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CF85AE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4832A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Chess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7CC5E0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40FEB3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77FB08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E7475" w14:paraId="57703661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3955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6FF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767DE4E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0B6C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1869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E7475" w14:paraId="568AF533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E316F6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4882C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Nerd Studio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018F1A6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FB5C32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CE3C6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E7475" w14:paraId="4BEEF7E2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904D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AD97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the Gathering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1A16EF7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F644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DD5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E7475" w14:paraId="20429FA4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A87B56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904ABD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D900CDA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49D905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755C8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E7475" w14:paraId="10ADD6B8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2315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A191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Chess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F63EF5A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019A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360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E7475" w14:paraId="0B21A9C0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131733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6DEEE0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0771B7D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A7140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8A86A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E7475" w14:paraId="721E0E1A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E9EB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9491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Nerd Studio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DC3615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C25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F9D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E7475" w14:paraId="15AEE478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FF402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7/11/2024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10AE3F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Learning with Libby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73F95F3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C74B0D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70BDD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E7475" w14:paraId="1F2A03A8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987F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63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the Gathering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DCF0CBC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74F2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A14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E7475" w14:paraId="099DAD8A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AF4F6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F44C4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1FCBA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D4FA3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11348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E7475" w14:paraId="709FEF67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4EB2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2A1A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Chess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F71980F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429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EEE8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2ABE375F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B03A4E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B98DC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Nerd Studio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28154D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A0FA5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1094A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297F057D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0908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69B8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01E6B4A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1C01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CF5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E7475" w14:paraId="6901AB0B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24596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7/19/2024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342F4F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the Gathering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807BCC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E2A273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EBC12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293A2460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C128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7/19/2024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CE2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CDBB2D2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104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CE0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4F486489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9236CA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7/22/2024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4CBAE7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Chess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4AAE963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86104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EBF94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357994DF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B875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2E6E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Nerd Studio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C7C0835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8F5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F14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350A78F4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10A5A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7/26/2024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06E24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the Gathering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723B7D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50FBEA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D120E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2734C2F2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089F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7/26/2024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AFC0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85397B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10A2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CE86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5C0B85FD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2796B5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CD5A9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Chess Club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41965F1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68978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A1319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780F12CD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7EE" w14:textId="77777777" w:rsidR="00AE7475" w:rsidRDefault="00AE7475" w:rsidP="00AE7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7/30/2024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BA51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Nerd Studio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9007BA3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Adults ages 12 – 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D743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DE9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1E5A8BE5" w14:textId="77777777" w:rsidTr="00AE747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513689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A60D8C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27D5D" w14:textId="77777777" w:rsidR="00AE7475" w:rsidRDefault="00AE7475" w:rsidP="00AE747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7039E5" w14:textId="77777777" w:rsidR="00AE7475" w:rsidRDefault="00AE7475" w:rsidP="00AE7475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9C941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7475" w14:paraId="3924AD70" w14:textId="77777777" w:rsidTr="00AE7475">
        <w:trPr>
          <w:trHeight w:val="315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9C66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9E1D" w14:textId="77777777" w:rsidR="00AE7475" w:rsidRDefault="00AE7475" w:rsidP="00AE74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AD0E" w14:textId="77777777" w:rsidR="00AE7475" w:rsidRDefault="00AE7475" w:rsidP="00AE747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C8DA" w14:textId="77777777" w:rsidR="00AE7475" w:rsidRDefault="00AE7475" w:rsidP="00AE7475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3A12" w14:textId="77777777" w:rsidR="00AE7475" w:rsidRDefault="00AE7475" w:rsidP="00AE7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5043DE" w14:textId="62C685DF" w:rsidR="00E70680" w:rsidRDefault="00E70680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6B8E2DDB" w14:textId="77777777" w:rsidR="00AE7475" w:rsidRDefault="00AE747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4478AEF8" w14:textId="77777777" w:rsidR="00AE7475" w:rsidRPr="00C05F1B" w:rsidRDefault="00AE747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sectPr w:rsidR="00AE7475" w:rsidRPr="00C05F1B" w:rsidSect="000F46F5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DF1F" w14:textId="77777777" w:rsidR="002008CD" w:rsidRDefault="002008CD" w:rsidP="00A82527">
      <w:r>
        <w:separator/>
      </w:r>
    </w:p>
  </w:endnote>
  <w:endnote w:type="continuationSeparator" w:id="0">
    <w:p w14:paraId="242F00D4" w14:textId="77777777" w:rsidR="002008CD" w:rsidRDefault="002008CD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B15E" w14:textId="77777777" w:rsidR="002008CD" w:rsidRDefault="002008CD" w:rsidP="00A82527">
      <w:r>
        <w:separator/>
      </w:r>
    </w:p>
  </w:footnote>
  <w:footnote w:type="continuationSeparator" w:id="0">
    <w:p w14:paraId="005C2C6E" w14:textId="77777777" w:rsidR="002008CD" w:rsidRDefault="002008CD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451DCB"/>
    <w:multiLevelType w:val="hybridMultilevel"/>
    <w:tmpl w:val="29C2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6"/>
  </w:num>
  <w:num w:numId="2" w16cid:durableId="1719625828">
    <w:abstractNumId w:val="4"/>
  </w:num>
  <w:num w:numId="3" w16cid:durableId="182088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5"/>
  </w:num>
  <w:num w:numId="5" w16cid:durableId="2084260026">
    <w:abstractNumId w:val="0"/>
  </w:num>
  <w:num w:numId="6" w16cid:durableId="17828444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8"/>
  </w:num>
  <w:num w:numId="8" w16cid:durableId="1986427162">
    <w:abstractNumId w:val="9"/>
  </w:num>
  <w:num w:numId="9" w16cid:durableId="1124889599">
    <w:abstractNumId w:val="11"/>
  </w:num>
  <w:num w:numId="10" w16cid:durableId="656689562">
    <w:abstractNumId w:val="15"/>
  </w:num>
  <w:num w:numId="11" w16cid:durableId="825054488">
    <w:abstractNumId w:val="13"/>
  </w:num>
  <w:num w:numId="12" w16cid:durableId="1287854063">
    <w:abstractNumId w:val="14"/>
  </w:num>
  <w:num w:numId="13" w16cid:durableId="1566525696">
    <w:abstractNumId w:val="12"/>
  </w:num>
  <w:num w:numId="14" w16cid:durableId="616251830">
    <w:abstractNumId w:val="10"/>
  </w:num>
  <w:num w:numId="15" w16cid:durableId="1708138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18"/>
  </w:num>
  <w:num w:numId="17" w16cid:durableId="2099861300">
    <w:abstractNumId w:val="1"/>
  </w:num>
  <w:num w:numId="18" w16cid:durableId="133764674">
    <w:abstractNumId w:val="3"/>
  </w:num>
  <w:num w:numId="19" w16cid:durableId="904267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30714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08E4"/>
    <w:rsid w:val="0002341C"/>
    <w:rsid w:val="00024BF2"/>
    <w:rsid w:val="000359F1"/>
    <w:rsid w:val="0003750F"/>
    <w:rsid w:val="00051DFB"/>
    <w:rsid w:val="0008584C"/>
    <w:rsid w:val="00091C8C"/>
    <w:rsid w:val="000A630B"/>
    <w:rsid w:val="000B34DA"/>
    <w:rsid w:val="000D1B1F"/>
    <w:rsid w:val="000D2624"/>
    <w:rsid w:val="000E3531"/>
    <w:rsid w:val="000E3640"/>
    <w:rsid w:val="000E5A82"/>
    <w:rsid w:val="000F0C69"/>
    <w:rsid w:val="000F46F5"/>
    <w:rsid w:val="0011200F"/>
    <w:rsid w:val="0011682C"/>
    <w:rsid w:val="00117D4C"/>
    <w:rsid w:val="001206DC"/>
    <w:rsid w:val="00120B41"/>
    <w:rsid w:val="001252E3"/>
    <w:rsid w:val="00152487"/>
    <w:rsid w:val="00164045"/>
    <w:rsid w:val="00164F1A"/>
    <w:rsid w:val="0018108C"/>
    <w:rsid w:val="0018511C"/>
    <w:rsid w:val="0018596E"/>
    <w:rsid w:val="001A2B82"/>
    <w:rsid w:val="001C3AFD"/>
    <w:rsid w:val="001D0559"/>
    <w:rsid w:val="001D3FE3"/>
    <w:rsid w:val="001E6A3D"/>
    <w:rsid w:val="001F15FF"/>
    <w:rsid w:val="002008CD"/>
    <w:rsid w:val="0021761E"/>
    <w:rsid w:val="0022390A"/>
    <w:rsid w:val="00234643"/>
    <w:rsid w:val="002445AD"/>
    <w:rsid w:val="0024766D"/>
    <w:rsid w:val="0025598F"/>
    <w:rsid w:val="00256EF2"/>
    <w:rsid w:val="00262EC7"/>
    <w:rsid w:val="00263C5A"/>
    <w:rsid w:val="00263F1B"/>
    <w:rsid w:val="002666E0"/>
    <w:rsid w:val="00275951"/>
    <w:rsid w:val="0028205C"/>
    <w:rsid w:val="002875FC"/>
    <w:rsid w:val="00291779"/>
    <w:rsid w:val="002960D9"/>
    <w:rsid w:val="0029634D"/>
    <w:rsid w:val="002A1129"/>
    <w:rsid w:val="002A49D5"/>
    <w:rsid w:val="002A4B8F"/>
    <w:rsid w:val="002A6920"/>
    <w:rsid w:val="002B0601"/>
    <w:rsid w:val="002B3191"/>
    <w:rsid w:val="002C53BD"/>
    <w:rsid w:val="002D531E"/>
    <w:rsid w:val="002D5CD3"/>
    <w:rsid w:val="002E46A0"/>
    <w:rsid w:val="002F1EA4"/>
    <w:rsid w:val="002F398F"/>
    <w:rsid w:val="002F4106"/>
    <w:rsid w:val="002F64C1"/>
    <w:rsid w:val="00304BEE"/>
    <w:rsid w:val="0032337F"/>
    <w:rsid w:val="00325754"/>
    <w:rsid w:val="0034190F"/>
    <w:rsid w:val="00343579"/>
    <w:rsid w:val="00344678"/>
    <w:rsid w:val="00345266"/>
    <w:rsid w:val="003474EE"/>
    <w:rsid w:val="00362D57"/>
    <w:rsid w:val="003706CC"/>
    <w:rsid w:val="0037094C"/>
    <w:rsid w:val="00372351"/>
    <w:rsid w:val="00380B9F"/>
    <w:rsid w:val="003849B9"/>
    <w:rsid w:val="00390CF4"/>
    <w:rsid w:val="003923A6"/>
    <w:rsid w:val="0039331C"/>
    <w:rsid w:val="003A6103"/>
    <w:rsid w:val="003B0DCC"/>
    <w:rsid w:val="003B58C2"/>
    <w:rsid w:val="003C2D48"/>
    <w:rsid w:val="003C4F18"/>
    <w:rsid w:val="003E5E0E"/>
    <w:rsid w:val="003E7510"/>
    <w:rsid w:val="003F546F"/>
    <w:rsid w:val="003F6E4B"/>
    <w:rsid w:val="00405836"/>
    <w:rsid w:val="00406E13"/>
    <w:rsid w:val="00411E79"/>
    <w:rsid w:val="00412743"/>
    <w:rsid w:val="0041508A"/>
    <w:rsid w:val="00416FC1"/>
    <w:rsid w:val="004176B7"/>
    <w:rsid w:val="00417E73"/>
    <w:rsid w:val="00434582"/>
    <w:rsid w:val="004427B5"/>
    <w:rsid w:val="00443CB4"/>
    <w:rsid w:val="004466B8"/>
    <w:rsid w:val="00482069"/>
    <w:rsid w:val="0048427C"/>
    <w:rsid w:val="004846A9"/>
    <w:rsid w:val="004A3349"/>
    <w:rsid w:val="004A5E04"/>
    <w:rsid w:val="004D0450"/>
    <w:rsid w:val="00504764"/>
    <w:rsid w:val="0053557F"/>
    <w:rsid w:val="005369EE"/>
    <w:rsid w:val="00563247"/>
    <w:rsid w:val="0056396F"/>
    <w:rsid w:val="0057064F"/>
    <w:rsid w:val="00573963"/>
    <w:rsid w:val="00587F11"/>
    <w:rsid w:val="005950B3"/>
    <w:rsid w:val="005A4AB8"/>
    <w:rsid w:val="005B2E79"/>
    <w:rsid w:val="005C7E88"/>
    <w:rsid w:val="005E2F73"/>
    <w:rsid w:val="005E4CE4"/>
    <w:rsid w:val="005F0F07"/>
    <w:rsid w:val="005F3889"/>
    <w:rsid w:val="005F4394"/>
    <w:rsid w:val="005F4C2E"/>
    <w:rsid w:val="00606B9F"/>
    <w:rsid w:val="00612AA4"/>
    <w:rsid w:val="006327F5"/>
    <w:rsid w:val="006360BE"/>
    <w:rsid w:val="0063621B"/>
    <w:rsid w:val="0066153C"/>
    <w:rsid w:val="00662B57"/>
    <w:rsid w:val="00662D89"/>
    <w:rsid w:val="00665BD9"/>
    <w:rsid w:val="00682B99"/>
    <w:rsid w:val="0069542A"/>
    <w:rsid w:val="006A65CA"/>
    <w:rsid w:val="006A6A8D"/>
    <w:rsid w:val="006B4B9A"/>
    <w:rsid w:val="006C3797"/>
    <w:rsid w:val="006C57CA"/>
    <w:rsid w:val="006D1F52"/>
    <w:rsid w:val="006D5B2D"/>
    <w:rsid w:val="006E51D6"/>
    <w:rsid w:val="006E7120"/>
    <w:rsid w:val="006F3155"/>
    <w:rsid w:val="006F4A05"/>
    <w:rsid w:val="006F5023"/>
    <w:rsid w:val="00702648"/>
    <w:rsid w:val="00704D3D"/>
    <w:rsid w:val="00712B43"/>
    <w:rsid w:val="0071301D"/>
    <w:rsid w:val="00720480"/>
    <w:rsid w:val="007269DB"/>
    <w:rsid w:val="00740370"/>
    <w:rsid w:val="00740588"/>
    <w:rsid w:val="00751C90"/>
    <w:rsid w:val="007534E8"/>
    <w:rsid w:val="0076130E"/>
    <w:rsid w:val="00764295"/>
    <w:rsid w:val="00765413"/>
    <w:rsid w:val="0076664B"/>
    <w:rsid w:val="007772C1"/>
    <w:rsid w:val="00785813"/>
    <w:rsid w:val="007968C8"/>
    <w:rsid w:val="007C4172"/>
    <w:rsid w:val="007D0D7B"/>
    <w:rsid w:val="007D159A"/>
    <w:rsid w:val="007E0D8E"/>
    <w:rsid w:val="007E7EA1"/>
    <w:rsid w:val="007F2950"/>
    <w:rsid w:val="0080015C"/>
    <w:rsid w:val="00812F68"/>
    <w:rsid w:val="00822243"/>
    <w:rsid w:val="00841617"/>
    <w:rsid w:val="0086504B"/>
    <w:rsid w:val="00881725"/>
    <w:rsid w:val="00882DE4"/>
    <w:rsid w:val="00886992"/>
    <w:rsid w:val="0089225C"/>
    <w:rsid w:val="008A012A"/>
    <w:rsid w:val="008B18E0"/>
    <w:rsid w:val="008B7240"/>
    <w:rsid w:val="008E0442"/>
    <w:rsid w:val="008E2041"/>
    <w:rsid w:val="008F0542"/>
    <w:rsid w:val="008F1292"/>
    <w:rsid w:val="008F28CD"/>
    <w:rsid w:val="008F3B98"/>
    <w:rsid w:val="008F3CCB"/>
    <w:rsid w:val="00900329"/>
    <w:rsid w:val="00901EF3"/>
    <w:rsid w:val="00902BB4"/>
    <w:rsid w:val="00902F4D"/>
    <w:rsid w:val="00917867"/>
    <w:rsid w:val="00920F95"/>
    <w:rsid w:val="009555D0"/>
    <w:rsid w:val="00962DF6"/>
    <w:rsid w:val="00965F64"/>
    <w:rsid w:val="00976A3A"/>
    <w:rsid w:val="009945BA"/>
    <w:rsid w:val="009A7CDC"/>
    <w:rsid w:val="009B2ADA"/>
    <w:rsid w:val="009B51F7"/>
    <w:rsid w:val="009D6DC5"/>
    <w:rsid w:val="009E2633"/>
    <w:rsid w:val="009F0C11"/>
    <w:rsid w:val="00A1701F"/>
    <w:rsid w:val="00A3055F"/>
    <w:rsid w:val="00A3267C"/>
    <w:rsid w:val="00A32E31"/>
    <w:rsid w:val="00A35EF3"/>
    <w:rsid w:val="00A4619A"/>
    <w:rsid w:val="00A539FE"/>
    <w:rsid w:val="00A5606E"/>
    <w:rsid w:val="00A62353"/>
    <w:rsid w:val="00A75C3B"/>
    <w:rsid w:val="00A77362"/>
    <w:rsid w:val="00A77B44"/>
    <w:rsid w:val="00A8075B"/>
    <w:rsid w:val="00A82527"/>
    <w:rsid w:val="00A8696A"/>
    <w:rsid w:val="00A902FC"/>
    <w:rsid w:val="00AA1C1F"/>
    <w:rsid w:val="00AA2B0F"/>
    <w:rsid w:val="00AB1673"/>
    <w:rsid w:val="00AB427B"/>
    <w:rsid w:val="00AC407C"/>
    <w:rsid w:val="00AD3E35"/>
    <w:rsid w:val="00AD4A54"/>
    <w:rsid w:val="00AE0CC7"/>
    <w:rsid w:val="00AE1040"/>
    <w:rsid w:val="00AE15D2"/>
    <w:rsid w:val="00AE7475"/>
    <w:rsid w:val="00AF732E"/>
    <w:rsid w:val="00B337B4"/>
    <w:rsid w:val="00B425D0"/>
    <w:rsid w:val="00B478AD"/>
    <w:rsid w:val="00B47DA5"/>
    <w:rsid w:val="00B56BF4"/>
    <w:rsid w:val="00B64D8F"/>
    <w:rsid w:val="00B66B2D"/>
    <w:rsid w:val="00B6762B"/>
    <w:rsid w:val="00B728CC"/>
    <w:rsid w:val="00B830F3"/>
    <w:rsid w:val="00B91146"/>
    <w:rsid w:val="00BA4A7D"/>
    <w:rsid w:val="00BA5BA0"/>
    <w:rsid w:val="00BA7190"/>
    <w:rsid w:val="00BB0010"/>
    <w:rsid w:val="00BB534D"/>
    <w:rsid w:val="00BB628C"/>
    <w:rsid w:val="00BB6611"/>
    <w:rsid w:val="00BB79B5"/>
    <w:rsid w:val="00BC3B11"/>
    <w:rsid w:val="00BC5151"/>
    <w:rsid w:val="00BC6620"/>
    <w:rsid w:val="00BD2B29"/>
    <w:rsid w:val="00BE03B4"/>
    <w:rsid w:val="00BF3E44"/>
    <w:rsid w:val="00C03EBE"/>
    <w:rsid w:val="00C05F1B"/>
    <w:rsid w:val="00C07C6B"/>
    <w:rsid w:val="00C2044A"/>
    <w:rsid w:val="00C22EC3"/>
    <w:rsid w:val="00C37443"/>
    <w:rsid w:val="00C46A29"/>
    <w:rsid w:val="00C533AF"/>
    <w:rsid w:val="00C63A7F"/>
    <w:rsid w:val="00C66994"/>
    <w:rsid w:val="00C7443A"/>
    <w:rsid w:val="00C8495E"/>
    <w:rsid w:val="00C91839"/>
    <w:rsid w:val="00C9743C"/>
    <w:rsid w:val="00CA786C"/>
    <w:rsid w:val="00CB43E9"/>
    <w:rsid w:val="00CB5363"/>
    <w:rsid w:val="00CB5C4B"/>
    <w:rsid w:val="00CD7041"/>
    <w:rsid w:val="00CE61F5"/>
    <w:rsid w:val="00D0483F"/>
    <w:rsid w:val="00D136A4"/>
    <w:rsid w:val="00D14D9F"/>
    <w:rsid w:val="00D20E52"/>
    <w:rsid w:val="00D30D36"/>
    <w:rsid w:val="00D34EF7"/>
    <w:rsid w:val="00D37936"/>
    <w:rsid w:val="00D42051"/>
    <w:rsid w:val="00D456E8"/>
    <w:rsid w:val="00D5182B"/>
    <w:rsid w:val="00D53351"/>
    <w:rsid w:val="00D54DB0"/>
    <w:rsid w:val="00D63696"/>
    <w:rsid w:val="00D731AE"/>
    <w:rsid w:val="00D801A4"/>
    <w:rsid w:val="00D81602"/>
    <w:rsid w:val="00D91B59"/>
    <w:rsid w:val="00DA6DAB"/>
    <w:rsid w:val="00DB2AEE"/>
    <w:rsid w:val="00DB6E8B"/>
    <w:rsid w:val="00DC1230"/>
    <w:rsid w:val="00DC1AE5"/>
    <w:rsid w:val="00DD1A70"/>
    <w:rsid w:val="00DD2D32"/>
    <w:rsid w:val="00DD2EB6"/>
    <w:rsid w:val="00DD33F3"/>
    <w:rsid w:val="00DD3FA6"/>
    <w:rsid w:val="00DF51A5"/>
    <w:rsid w:val="00DF7E63"/>
    <w:rsid w:val="00DF7F43"/>
    <w:rsid w:val="00E02EEC"/>
    <w:rsid w:val="00E0710C"/>
    <w:rsid w:val="00E10298"/>
    <w:rsid w:val="00E278D9"/>
    <w:rsid w:val="00E32B62"/>
    <w:rsid w:val="00E35F7C"/>
    <w:rsid w:val="00E37715"/>
    <w:rsid w:val="00E4357D"/>
    <w:rsid w:val="00E50EDB"/>
    <w:rsid w:val="00E553CD"/>
    <w:rsid w:val="00E61FDD"/>
    <w:rsid w:val="00E70680"/>
    <w:rsid w:val="00E94CE4"/>
    <w:rsid w:val="00EA34C1"/>
    <w:rsid w:val="00EC1028"/>
    <w:rsid w:val="00EC1C64"/>
    <w:rsid w:val="00ED0673"/>
    <w:rsid w:val="00ED2CB5"/>
    <w:rsid w:val="00EE15DD"/>
    <w:rsid w:val="00EE3951"/>
    <w:rsid w:val="00EF2DDD"/>
    <w:rsid w:val="00F006FC"/>
    <w:rsid w:val="00F10904"/>
    <w:rsid w:val="00F27131"/>
    <w:rsid w:val="00F30C5E"/>
    <w:rsid w:val="00F321BF"/>
    <w:rsid w:val="00F35D07"/>
    <w:rsid w:val="00F60B01"/>
    <w:rsid w:val="00F62178"/>
    <w:rsid w:val="00F62FC8"/>
    <w:rsid w:val="00F656A8"/>
    <w:rsid w:val="00F678A8"/>
    <w:rsid w:val="00F740C0"/>
    <w:rsid w:val="00F7634A"/>
    <w:rsid w:val="00F7725D"/>
    <w:rsid w:val="00F973FC"/>
    <w:rsid w:val="00FB23C7"/>
    <w:rsid w:val="00FC25ED"/>
    <w:rsid w:val="00FD0F03"/>
    <w:rsid w:val="00FD166B"/>
    <w:rsid w:val="00FD583C"/>
    <w:rsid w:val="00FD606C"/>
    <w:rsid w:val="00FF06E2"/>
    <w:rsid w:val="00FF560B"/>
    <w:rsid w:val="00FF617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63A6-5C12-43D3-954E-5C7EAB89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2</cp:revision>
  <cp:lastPrinted>2023-03-16T15:04:00Z</cp:lastPrinted>
  <dcterms:created xsi:type="dcterms:W3CDTF">2024-08-24T21:15:00Z</dcterms:created>
  <dcterms:modified xsi:type="dcterms:W3CDTF">2024-08-24T21:15:00Z</dcterms:modified>
</cp:coreProperties>
</file>